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8F1" w:rsidRDefault="008E08F1" w:rsidP="008E08F1">
      <w:pPr>
        <w:pStyle w:val="Odstavecseseznamem"/>
        <w:numPr>
          <w:ilvl w:val="0"/>
          <w:numId w:val="1"/>
        </w:numPr>
        <w:rPr>
          <w:rFonts w:ascii="Times New Roman" w:hAnsi="Times New Roman" w:cs="Times New Roman"/>
          <w:b/>
          <w:sz w:val="28"/>
          <w:szCs w:val="28"/>
          <w:u w:val="single"/>
        </w:rPr>
      </w:pPr>
      <w:r w:rsidRPr="008E08F1">
        <w:rPr>
          <w:rFonts w:ascii="Times New Roman" w:hAnsi="Times New Roman" w:cs="Times New Roman"/>
          <w:b/>
          <w:sz w:val="28"/>
          <w:szCs w:val="28"/>
          <w:u w:val="single"/>
        </w:rPr>
        <w:t xml:space="preserve">Popište úkony </w:t>
      </w:r>
      <w:r>
        <w:rPr>
          <w:rFonts w:ascii="Times New Roman" w:hAnsi="Times New Roman" w:cs="Times New Roman"/>
          <w:b/>
          <w:sz w:val="28"/>
          <w:szCs w:val="28"/>
          <w:u w:val="single"/>
        </w:rPr>
        <w:t>kontroly vozidla před jízdou.</w:t>
      </w:r>
    </w:p>
    <w:p w:rsidR="005D059C" w:rsidRDefault="005D059C" w:rsidP="005D059C">
      <w:pPr>
        <w:rPr>
          <w:rFonts w:ascii="Times New Roman" w:hAnsi="Times New Roman" w:cs="Times New Roman"/>
          <w:sz w:val="24"/>
          <w:szCs w:val="24"/>
        </w:rPr>
      </w:pPr>
      <w:r>
        <w:rPr>
          <w:rFonts w:ascii="Times New Roman" w:hAnsi="Times New Roman" w:cs="Times New Roman"/>
          <w:sz w:val="24"/>
          <w:szCs w:val="24"/>
        </w:rPr>
        <w:t>Před jízdou sledujeme:</w:t>
      </w:r>
    </w:p>
    <w:p w:rsidR="005D059C" w:rsidRDefault="005D059C" w:rsidP="005D059C">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Samovolný nežádoucí únik oleje, paliva, chladící nebo brzdové kapaliny</w:t>
      </w:r>
    </w:p>
    <w:p w:rsidR="005D059C" w:rsidRDefault="005D059C" w:rsidP="005D059C">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Závady na kolech a pneumatikách (podhuštěná pneumatika, poškození disku apod.)</w:t>
      </w:r>
    </w:p>
    <w:p w:rsidR="005D059C" w:rsidRDefault="005D059C" w:rsidP="005D059C">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Čistota skel, zpětných zrcátek, světel, odrazek a SPZ</w:t>
      </w:r>
    </w:p>
    <w:p w:rsidR="005D059C" w:rsidRDefault="005D059C" w:rsidP="005D059C">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Funkčnost vnějšího osvětlení vozidla</w:t>
      </w:r>
    </w:p>
    <w:p w:rsidR="005D059C" w:rsidRDefault="005D059C" w:rsidP="005D059C">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Jiné poškození vozidla</w:t>
      </w:r>
    </w:p>
    <w:p w:rsidR="005D059C" w:rsidRDefault="005D059C" w:rsidP="005D059C">
      <w:pPr>
        <w:rPr>
          <w:rFonts w:ascii="Times New Roman" w:hAnsi="Times New Roman" w:cs="Times New Roman"/>
          <w:sz w:val="24"/>
          <w:szCs w:val="24"/>
        </w:rPr>
      </w:pPr>
    </w:p>
    <w:p w:rsidR="005D059C" w:rsidRDefault="005D059C" w:rsidP="005D059C">
      <w:pPr>
        <w:rPr>
          <w:rFonts w:ascii="Times New Roman" w:hAnsi="Times New Roman" w:cs="Times New Roman"/>
          <w:sz w:val="24"/>
          <w:szCs w:val="24"/>
        </w:rPr>
      </w:pPr>
      <w:r>
        <w:rPr>
          <w:rFonts w:ascii="Times New Roman" w:hAnsi="Times New Roman" w:cs="Times New Roman"/>
          <w:sz w:val="24"/>
          <w:szCs w:val="24"/>
        </w:rPr>
        <w:t>V motorovém prostoru kontrolujeme stav provozních náplní:</w:t>
      </w:r>
    </w:p>
    <w:p w:rsidR="005D059C" w:rsidRDefault="005D059C" w:rsidP="005D059C">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Množství oleje v motoru</w:t>
      </w:r>
    </w:p>
    <w:p w:rsidR="005D059C" w:rsidRDefault="005D059C" w:rsidP="005D059C">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Množství chladící kapaliny</w:t>
      </w:r>
    </w:p>
    <w:p w:rsidR="005D059C" w:rsidRDefault="005D059C" w:rsidP="005D059C">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Množství brzdové kapaliny</w:t>
      </w:r>
    </w:p>
    <w:p w:rsidR="005D059C" w:rsidRDefault="005D059C" w:rsidP="005D059C">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Množství vody v ostřikovačích skel a světlometů</w:t>
      </w:r>
    </w:p>
    <w:p w:rsidR="009A4C3D" w:rsidRDefault="009A4C3D" w:rsidP="009A4C3D">
      <w:pPr>
        <w:rPr>
          <w:rFonts w:ascii="Times New Roman" w:hAnsi="Times New Roman" w:cs="Times New Roman"/>
          <w:sz w:val="24"/>
          <w:szCs w:val="24"/>
        </w:rPr>
      </w:pPr>
    </w:p>
    <w:p w:rsidR="009A4C3D" w:rsidRDefault="009A4C3D" w:rsidP="009A4C3D">
      <w:pPr>
        <w:rPr>
          <w:rFonts w:ascii="Times New Roman" w:hAnsi="Times New Roman" w:cs="Times New Roman"/>
          <w:sz w:val="24"/>
          <w:szCs w:val="24"/>
        </w:rPr>
      </w:pPr>
      <w:r>
        <w:rPr>
          <w:rFonts w:ascii="Times New Roman" w:hAnsi="Times New Roman" w:cs="Times New Roman"/>
          <w:sz w:val="24"/>
          <w:szCs w:val="24"/>
          <w:u w:val="single"/>
        </w:rPr>
        <w:t>Příležitostně</w:t>
      </w:r>
      <w:r>
        <w:rPr>
          <w:rFonts w:ascii="Times New Roman" w:hAnsi="Times New Roman" w:cs="Times New Roman"/>
          <w:sz w:val="24"/>
          <w:szCs w:val="24"/>
        </w:rPr>
        <w:t xml:space="preserve"> kontrolujeme:</w:t>
      </w:r>
    </w:p>
    <w:p w:rsidR="009A4C3D" w:rsidRDefault="009A4C3D" w:rsidP="009A4C3D">
      <w:pPr>
        <w:pStyle w:val="Odstavecseseznamem"/>
        <w:numPr>
          <w:ilvl w:val="0"/>
          <w:numId w:val="4"/>
        </w:numPr>
        <w:rPr>
          <w:rFonts w:ascii="Times New Roman" w:hAnsi="Times New Roman" w:cs="Times New Roman"/>
          <w:sz w:val="24"/>
          <w:szCs w:val="24"/>
        </w:rPr>
      </w:pPr>
      <w:r>
        <w:rPr>
          <w:rFonts w:ascii="Times New Roman" w:hAnsi="Times New Roman" w:cs="Times New Roman"/>
          <w:sz w:val="24"/>
          <w:szCs w:val="24"/>
        </w:rPr>
        <w:t>Napnutí klínového řemene</w:t>
      </w:r>
    </w:p>
    <w:p w:rsidR="009A4C3D" w:rsidRDefault="009A4C3D" w:rsidP="009A4C3D">
      <w:pPr>
        <w:pStyle w:val="Odstavecseseznamem"/>
        <w:numPr>
          <w:ilvl w:val="0"/>
          <w:numId w:val="4"/>
        </w:numPr>
        <w:rPr>
          <w:rFonts w:ascii="Times New Roman" w:hAnsi="Times New Roman" w:cs="Times New Roman"/>
          <w:sz w:val="24"/>
          <w:szCs w:val="24"/>
        </w:rPr>
      </w:pPr>
      <w:r>
        <w:rPr>
          <w:rFonts w:ascii="Times New Roman" w:hAnsi="Times New Roman" w:cs="Times New Roman"/>
          <w:sz w:val="24"/>
          <w:szCs w:val="24"/>
        </w:rPr>
        <w:t>Množství elektrolytu v akumulátoru</w:t>
      </w:r>
    </w:p>
    <w:p w:rsidR="008E08F1" w:rsidRDefault="009A4C3D" w:rsidP="009A4C3D">
      <w:pPr>
        <w:pStyle w:val="Odstavecseseznamem"/>
        <w:numPr>
          <w:ilvl w:val="0"/>
          <w:numId w:val="4"/>
        </w:numPr>
        <w:rPr>
          <w:rFonts w:ascii="Times New Roman" w:hAnsi="Times New Roman" w:cs="Times New Roman"/>
          <w:sz w:val="24"/>
          <w:szCs w:val="24"/>
        </w:rPr>
      </w:pPr>
      <w:r>
        <w:rPr>
          <w:rFonts w:ascii="Times New Roman" w:hAnsi="Times New Roman" w:cs="Times New Roman"/>
          <w:sz w:val="24"/>
          <w:szCs w:val="24"/>
        </w:rPr>
        <w:t>Čistotu motoru</w:t>
      </w:r>
    </w:p>
    <w:p w:rsidR="009A4C3D" w:rsidRDefault="009A4C3D" w:rsidP="009A4C3D">
      <w:pPr>
        <w:rPr>
          <w:rFonts w:ascii="Times New Roman" w:hAnsi="Times New Roman" w:cs="Times New Roman"/>
          <w:sz w:val="24"/>
          <w:szCs w:val="24"/>
        </w:rPr>
      </w:pPr>
    </w:p>
    <w:p w:rsidR="009A4C3D" w:rsidRDefault="009A4C3D" w:rsidP="009A4C3D">
      <w:pPr>
        <w:rPr>
          <w:rFonts w:ascii="Times New Roman" w:hAnsi="Times New Roman" w:cs="Times New Roman"/>
          <w:sz w:val="24"/>
          <w:szCs w:val="24"/>
        </w:rPr>
      </w:pPr>
    </w:p>
    <w:p w:rsidR="009A4C3D" w:rsidRDefault="009A4C3D" w:rsidP="009A4C3D">
      <w:pPr>
        <w:rPr>
          <w:rFonts w:ascii="Times New Roman" w:hAnsi="Times New Roman" w:cs="Times New Roman"/>
          <w:sz w:val="24"/>
          <w:szCs w:val="24"/>
        </w:rPr>
      </w:pPr>
    </w:p>
    <w:p w:rsidR="009A4C3D" w:rsidRDefault="009A4C3D" w:rsidP="009A4C3D">
      <w:pPr>
        <w:rPr>
          <w:rFonts w:ascii="Times New Roman" w:hAnsi="Times New Roman" w:cs="Times New Roman"/>
          <w:sz w:val="24"/>
          <w:szCs w:val="24"/>
        </w:rPr>
      </w:pPr>
    </w:p>
    <w:p w:rsidR="009A4C3D" w:rsidRDefault="009A4C3D" w:rsidP="009A4C3D">
      <w:pPr>
        <w:rPr>
          <w:rFonts w:ascii="Times New Roman" w:hAnsi="Times New Roman" w:cs="Times New Roman"/>
          <w:sz w:val="24"/>
          <w:szCs w:val="24"/>
        </w:rPr>
      </w:pPr>
    </w:p>
    <w:p w:rsidR="009A4C3D" w:rsidRDefault="009A4C3D" w:rsidP="009A4C3D">
      <w:pPr>
        <w:rPr>
          <w:rFonts w:ascii="Times New Roman" w:hAnsi="Times New Roman" w:cs="Times New Roman"/>
          <w:sz w:val="24"/>
          <w:szCs w:val="24"/>
        </w:rPr>
      </w:pPr>
    </w:p>
    <w:p w:rsidR="009A4C3D" w:rsidRDefault="009A4C3D" w:rsidP="009A4C3D">
      <w:pPr>
        <w:rPr>
          <w:rFonts w:ascii="Times New Roman" w:hAnsi="Times New Roman" w:cs="Times New Roman"/>
          <w:sz w:val="24"/>
          <w:szCs w:val="24"/>
        </w:rPr>
      </w:pPr>
    </w:p>
    <w:p w:rsidR="009A4C3D" w:rsidRDefault="009A4C3D" w:rsidP="009A4C3D">
      <w:pPr>
        <w:rPr>
          <w:rFonts w:ascii="Times New Roman" w:hAnsi="Times New Roman" w:cs="Times New Roman"/>
          <w:sz w:val="24"/>
          <w:szCs w:val="24"/>
        </w:rPr>
      </w:pPr>
    </w:p>
    <w:p w:rsidR="009A4C3D" w:rsidRDefault="009A4C3D" w:rsidP="009A4C3D">
      <w:pPr>
        <w:rPr>
          <w:rFonts w:ascii="Times New Roman" w:hAnsi="Times New Roman" w:cs="Times New Roman"/>
          <w:sz w:val="24"/>
          <w:szCs w:val="24"/>
        </w:rPr>
      </w:pPr>
    </w:p>
    <w:p w:rsidR="009A4C3D" w:rsidRDefault="009A4C3D" w:rsidP="009A4C3D">
      <w:pPr>
        <w:rPr>
          <w:rFonts w:ascii="Times New Roman" w:hAnsi="Times New Roman" w:cs="Times New Roman"/>
          <w:sz w:val="24"/>
          <w:szCs w:val="24"/>
        </w:rPr>
      </w:pPr>
    </w:p>
    <w:p w:rsidR="009A4C3D" w:rsidRDefault="009A4C3D" w:rsidP="009A4C3D">
      <w:pPr>
        <w:rPr>
          <w:rFonts w:ascii="Times New Roman" w:hAnsi="Times New Roman" w:cs="Times New Roman"/>
          <w:sz w:val="24"/>
          <w:szCs w:val="24"/>
        </w:rPr>
      </w:pPr>
    </w:p>
    <w:p w:rsidR="009A4C3D" w:rsidRPr="009A4C3D" w:rsidRDefault="009A4C3D" w:rsidP="009A4C3D">
      <w:pPr>
        <w:rPr>
          <w:rFonts w:ascii="Times New Roman" w:hAnsi="Times New Roman" w:cs="Times New Roman"/>
          <w:sz w:val="24"/>
          <w:szCs w:val="24"/>
        </w:rPr>
      </w:pPr>
    </w:p>
    <w:p w:rsidR="008E08F1" w:rsidRDefault="008E08F1" w:rsidP="008E08F1">
      <w:pPr>
        <w:pStyle w:val="Odstavecseseznamem"/>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kontrolu tlaku vzduchu v pneumatikách a hloubku drážek dezénu pneumatiky.</w:t>
      </w:r>
    </w:p>
    <w:p w:rsidR="009A4C3D" w:rsidRDefault="00FB6BC6" w:rsidP="009A4C3D">
      <w:pPr>
        <w:rPr>
          <w:rFonts w:ascii="Times New Roman" w:hAnsi="Times New Roman" w:cs="Times New Roman"/>
          <w:sz w:val="24"/>
          <w:szCs w:val="24"/>
        </w:rPr>
      </w:pPr>
      <w:r>
        <w:rPr>
          <w:rFonts w:ascii="Times New Roman" w:hAnsi="Times New Roman" w:cs="Times New Roman"/>
          <w:sz w:val="24"/>
          <w:szCs w:val="24"/>
        </w:rPr>
        <w:t xml:space="preserve">Pneumatiky se plní technickým dusíkem, který zaručí podstatně nižší ztrátu tlaku a </w:t>
      </w:r>
      <w:proofErr w:type="spellStart"/>
      <w:r>
        <w:rPr>
          <w:rFonts w:ascii="Times New Roman" w:hAnsi="Times New Roman" w:cs="Times New Roman"/>
          <w:sz w:val="24"/>
          <w:szCs w:val="24"/>
        </w:rPr>
        <w:t>zahřátím</w:t>
      </w:r>
      <w:proofErr w:type="spellEnd"/>
      <w:r>
        <w:rPr>
          <w:rFonts w:ascii="Times New Roman" w:hAnsi="Times New Roman" w:cs="Times New Roman"/>
          <w:sz w:val="24"/>
          <w:szCs w:val="24"/>
        </w:rPr>
        <w:t xml:space="preserve"> nezvyšuje tlak v pneumatikách.</w:t>
      </w:r>
    </w:p>
    <w:p w:rsidR="00FB6BC6" w:rsidRPr="00FB6BC6" w:rsidRDefault="00FB6BC6" w:rsidP="009A4C3D">
      <w:pPr>
        <w:rPr>
          <w:rFonts w:ascii="Times New Roman" w:hAnsi="Times New Roman" w:cs="Times New Roman"/>
          <w:sz w:val="24"/>
          <w:szCs w:val="24"/>
          <w:u w:val="single"/>
        </w:rPr>
      </w:pPr>
      <w:r w:rsidRPr="00FB6BC6">
        <w:rPr>
          <w:rFonts w:ascii="Times New Roman" w:hAnsi="Times New Roman" w:cs="Times New Roman"/>
          <w:sz w:val="24"/>
          <w:szCs w:val="24"/>
          <w:u w:val="single"/>
        </w:rPr>
        <w:t>Kontrola tlaku:</w:t>
      </w:r>
    </w:p>
    <w:p w:rsidR="00FB6BC6" w:rsidRDefault="00FB6BC6" w:rsidP="009A4C3D">
      <w:pPr>
        <w:rPr>
          <w:rFonts w:ascii="Times New Roman" w:hAnsi="Times New Roman" w:cs="Times New Roman"/>
          <w:sz w:val="24"/>
          <w:szCs w:val="24"/>
        </w:rPr>
      </w:pPr>
      <w:r>
        <w:rPr>
          <w:rFonts w:ascii="Times New Roman" w:hAnsi="Times New Roman" w:cs="Times New Roman"/>
          <w:sz w:val="24"/>
          <w:szCs w:val="24"/>
        </w:rPr>
        <w:t>-</w:t>
      </w:r>
      <w:r w:rsidR="00875532">
        <w:rPr>
          <w:rFonts w:ascii="Times New Roman" w:hAnsi="Times New Roman" w:cs="Times New Roman"/>
          <w:sz w:val="24"/>
          <w:szCs w:val="24"/>
        </w:rPr>
        <w:t xml:space="preserve"> </w:t>
      </w:r>
      <w:r>
        <w:rPr>
          <w:rFonts w:ascii="Times New Roman" w:hAnsi="Times New Roman" w:cs="Times New Roman"/>
          <w:sz w:val="24"/>
          <w:szCs w:val="24"/>
        </w:rPr>
        <w:t>měříme vždy na studených pneumatikách, nezahřátých jízdou. Měřič tlaku  po odšroubování čepičky ventilku pevně přitiskneme na ventilek, aby vzduch neunikal kolem vstupního otvoru měřiče. Po uvolnění měřiče přečteme naměřený tlak. Nesouhlasí-li s hodnotami požadovaným výrobcem, upravíme jej buď dohuštěním nebo upuštěním vzduchu mírným tlakem na hrot ventilku. Našroubujeme čepičku ventilku.</w:t>
      </w:r>
    </w:p>
    <w:p w:rsidR="00FB6BC6" w:rsidRDefault="00FB6BC6" w:rsidP="009A4C3D">
      <w:pPr>
        <w:rPr>
          <w:rFonts w:ascii="Times New Roman" w:hAnsi="Times New Roman" w:cs="Times New Roman"/>
          <w:sz w:val="24"/>
          <w:szCs w:val="24"/>
        </w:rPr>
      </w:pPr>
    </w:p>
    <w:p w:rsidR="00FB6BC6" w:rsidRDefault="00A4027A" w:rsidP="009A4C3D">
      <w:pPr>
        <w:rPr>
          <w:rFonts w:ascii="Times New Roman" w:hAnsi="Times New Roman" w:cs="Times New Roman"/>
          <w:sz w:val="24"/>
          <w:szCs w:val="24"/>
        </w:rPr>
      </w:pPr>
      <w:r w:rsidRPr="00875532">
        <w:rPr>
          <w:rFonts w:ascii="Times New Roman" w:hAnsi="Times New Roman" w:cs="Times New Roman"/>
          <w:sz w:val="24"/>
          <w:szCs w:val="24"/>
          <w:u w:val="single"/>
        </w:rPr>
        <w:t>Správný tlak</w:t>
      </w:r>
      <w:r>
        <w:rPr>
          <w:rFonts w:ascii="Times New Roman" w:hAnsi="Times New Roman" w:cs="Times New Roman"/>
          <w:sz w:val="24"/>
          <w:szCs w:val="24"/>
        </w:rPr>
        <w:t xml:space="preserve"> – předepsaný výrobcem, zaručuje optimální kontakt s vozovkou, jízdní vlastnosti a spotřebu paliva, zároveň je důležitým předpokladem dlouhé životnosti pneumatik</w:t>
      </w:r>
    </w:p>
    <w:p w:rsidR="00A4027A" w:rsidRDefault="00A4027A" w:rsidP="009A4C3D">
      <w:pPr>
        <w:rPr>
          <w:rFonts w:ascii="Times New Roman" w:hAnsi="Times New Roman" w:cs="Times New Roman"/>
          <w:sz w:val="24"/>
          <w:szCs w:val="24"/>
        </w:rPr>
      </w:pPr>
      <w:r w:rsidRPr="00875532">
        <w:rPr>
          <w:rFonts w:ascii="Times New Roman" w:hAnsi="Times New Roman" w:cs="Times New Roman"/>
          <w:sz w:val="24"/>
          <w:szCs w:val="24"/>
          <w:u w:val="single"/>
        </w:rPr>
        <w:t>Vyšší tlak (přehuštění)</w:t>
      </w:r>
      <w:r>
        <w:rPr>
          <w:rFonts w:ascii="Times New Roman" w:hAnsi="Times New Roman" w:cs="Times New Roman"/>
          <w:sz w:val="24"/>
          <w:szCs w:val="24"/>
        </w:rPr>
        <w:t xml:space="preserve"> – zhoršení pružících schopností, na nerovnostech automobil odskakuje, více jsou namáhány tlumiče, pohyblivé části náprav a řízení. </w:t>
      </w:r>
      <w:r w:rsidR="00875532">
        <w:rPr>
          <w:rFonts w:ascii="Times New Roman" w:hAnsi="Times New Roman" w:cs="Times New Roman"/>
          <w:sz w:val="24"/>
          <w:szCs w:val="24"/>
        </w:rPr>
        <w:t>Jízda s dlouhodobě přehuštěnými pneumatikami se projeví tím, že se nadměrně sjíždí střední část pneumatiky</w:t>
      </w:r>
    </w:p>
    <w:p w:rsidR="00875532" w:rsidRDefault="00875532" w:rsidP="009A4C3D">
      <w:pPr>
        <w:rPr>
          <w:rFonts w:ascii="Times New Roman" w:hAnsi="Times New Roman" w:cs="Times New Roman"/>
          <w:sz w:val="24"/>
          <w:szCs w:val="24"/>
        </w:rPr>
      </w:pPr>
      <w:r w:rsidRPr="00875532">
        <w:rPr>
          <w:rFonts w:ascii="Times New Roman" w:hAnsi="Times New Roman" w:cs="Times New Roman"/>
          <w:sz w:val="24"/>
          <w:szCs w:val="24"/>
          <w:u w:val="single"/>
        </w:rPr>
        <w:t>Nižší tlak (podhuštění)</w:t>
      </w:r>
      <w:r>
        <w:rPr>
          <w:rFonts w:ascii="Times New Roman" w:hAnsi="Times New Roman" w:cs="Times New Roman"/>
          <w:sz w:val="24"/>
          <w:szCs w:val="24"/>
        </w:rPr>
        <w:t xml:space="preserve"> – přední kola reagují se </w:t>
      </w:r>
      <w:proofErr w:type="spellStart"/>
      <w:r>
        <w:rPr>
          <w:rFonts w:ascii="Times New Roman" w:hAnsi="Times New Roman" w:cs="Times New Roman"/>
          <w:sz w:val="24"/>
          <w:szCs w:val="24"/>
        </w:rPr>
        <w:t>spožděním</w:t>
      </w:r>
      <w:proofErr w:type="spellEnd"/>
      <w:r>
        <w:rPr>
          <w:rFonts w:ascii="Times New Roman" w:hAnsi="Times New Roman" w:cs="Times New Roman"/>
          <w:sz w:val="24"/>
          <w:szCs w:val="24"/>
        </w:rPr>
        <w:t>, roste spotřeba riziko „aquaplaningu“-vzorek pneumatiky nestačí odvádět vodu a hrne ji před sebou, mezi pneumatikou a vozovkou se tvoří vrstva vody ta přeruší styk kola s vozovkou, řízení a brzdy přestávají reagovat=neovladatelné vozidlo. Jízda s dlouhodobě podhuštěnými pneumatikami se projeví tím, že se nadměrně sjíždí kraje pneumatiky.</w:t>
      </w:r>
    </w:p>
    <w:p w:rsidR="006A4FE6" w:rsidRPr="000D41B2" w:rsidRDefault="006A4FE6" w:rsidP="000D41B2">
      <w:pPr>
        <w:rPr>
          <w:rFonts w:ascii="Times New Roman" w:hAnsi="Times New Roman" w:cs="Times New Roman"/>
          <w:sz w:val="24"/>
          <w:szCs w:val="24"/>
        </w:rPr>
      </w:pPr>
      <w:r>
        <w:rPr>
          <w:rFonts w:ascii="Times New Roman" w:hAnsi="Times New Roman" w:cs="Times New Roman"/>
          <w:sz w:val="24"/>
          <w:szCs w:val="24"/>
        </w:rPr>
        <w:t>DEZÉN PNEUMATIKY</w:t>
      </w:r>
      <w:r w:rsidR="000D41B2">
        <w:rPr>
          <w:rFonts w:ascii="Times New Roman" w:hAnsi="Times New Roman" w:cs="Times New Roman"/>
          <w:sz w:val="24"/>
          <w:szCs w:val="24"/>
        </w:rPr>
        <w:t xml:space="preserve"> – </w:t>
      </w:r>
      <w:r w:rsidRPr="000D41B2">
        <w:rPr>
          <w:rFonts w:ascii="Times New Roman" w:hAnsi="Times New Roman" w:cs="Times New Roman"/>
          <w:sz w:val="24"/>
          <w:szCs w:val="24"/>
        </w:rPr>
        <w:t>Z</w:t>
      </w:r>
      <w:r w:rsidR="000D41B2" w:rsidRPr="000D41B2">
        <w:rPr>
          <w:rFonts w:ascii="Times New Roman" w:hAnsi="Times New Roman" w:cs="Times New Roman"/>
          <w:sz w:val="24"/>
          <w:szCs w:val="24"/>
        </w:rPr>
        <w:t>ajišťuje</w:t>
      </w:r>
      <w:r w:rsidRPr="000D41B2">
        <w:rPr>
          <w:rFonts w:ascii="Times New Roman" w:hAnsi="Times New Roman" w:cs="Times New Roman"/>
          <w:sz w:val="24"/>
          <w:szCs w:val="24"/>
        </w:rPr>
        <w:t xml:space="preserve"> trvalý kontakt kola s vozovkou</w:t>
      </w:r>
    </w:p>
    <w:p w:rsidR="006A4FE6" w:rsidRDefault="000D41B2" w:rsidP="000D41B2">
      <w:pPr>
        <w:rPr>
          <w:rFonts w:ascii="Times New Roman" w:hAnsi="Times New Roman" w:cs="Times New Roman"/>
          <w:sz w:val="24"/>
          <w:szCs w:val="24"/>
        </w:rPr>
      </w:pPr>
      <w:r>
        <w:rPr>
          <w:rFonts w:ascii="Times New Roman" w:hAnsi="Times New Roman" w:cs="Times New Roman"/>
          <w:sz w:val="24"/>
          <w:szCs w:val="24"/>
        </w:rPr>
        <w:t xml:space="preserve">Letní pneumatiky: </w:t>
      </w:r>
    </w:p>
    <w:p w:rsidR="000D41B2" w:rsidRDefault="000D41B2" w:rsidP="000D41B2">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Na suché případně na mokré vozovce, při teplotách nad cca 7 – 10 C</w:t>
      </w:r>
      <w:r w:rsidR="008541FA">
        <w:rPr>
          <w:rFonts w:ascii="Times New Roman" w:hAnsi="Times New Roman" w:cs="Times New Roman"/>
          <w:sz w:val="24"/>
          <w:szCs w:val="24"/>
        </w:rPr>
        <w:t>, dezén- vzorek větší než 3mm</w:t>
      </w:r>
    </w:p>
    <w:p w:rsidR="000D41B2" w:rsidRDefault="000D41B2" w:rsidP="000D41B2">
      <w:pPr>
        <w:rPr>
          <w:rFonts w:ascii="Times New Roman" w:hAnsi="Times New Roman" w:cs="Times New Roman"/>
          <w:sz w:val="24"/>
          <w:szCs w:val="24"/>
        </w:rPr>
      </w:pPr>
      <w:r>
        <w:rPr>
          <w:rFonts w:ascii="Times New Roman" w:hAnsi="Times New Roman" w:cs="Times New Roman"/>
          <w:sz w:val="24"/>
          <w:szCs w:val="24"/>
        </w:rPr>
        <w:t>Zimní pneumatiky:</w:t>
      </w:r>
    </w:p>
    <w:p w:rsidR="00875532" w:rsidRDefault="000D41B2" w:rsidP="009A4C3D">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Vlastnosti na sníh a náledí popřípadě i mokru při nízkých teplotách, měkká gumová směs</w:t>
      </w:r>
      <w:r w:rsidR="008541FA">
        <w:rPr>
          <w:rFonts w:ascii="Times New Roman" w:hAnsi="Times New Roman" w:cs="Times New Roman"/>
          <w:sz w:val="24"/>
          <w:szCs w:val="24"/>
        </w:rPr>
        <w:t>, dezén – vzorek by neměl být nižší než 4mm</w:t>
      </w:r>
    </w:p>
    <w:p w:rsidR="000D41B2" w:rsidRDefault="000D41B2" w:rsidP="000D41B2">
      <w:pPr>
        <w:rPr>
          <w:rFonts w:ascii="Times New Roman" w:hAnsi="Times New Roman" w:cs="Times New Roman"/>
          <w:sz w:val="24"/>
          <w:szCs w:val="24"/>
        </w:rPr>
      </w:pPr>
      <w:r>
        <w:rPr>
          <w:rFonts w:ascii="Times New Roman" w:hAnsi="Times New Roman" w:cs="Times New Roman"/>
          <w:sz w:val="24"/>
          <w:szCs w:val="24"/>
        </w:rPr>
        <w:t>Univerzální pneumatiky:</w:t>
      </w:r>
    </w:p>
    <w:p w:rsidR="008541FA" w:rsidRDefault="008541FA" w:rsidP="008541FA">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Vzorek i použitá gumová směs jsou vyvážené, ale nemají mimořádně vlastnosti, spíše na nenáročný provoz.</w:t>
      </w:r>
    </w:p>
    <w:p w:rsidR="008E08F1" w:rsidRPr="00492AA0" w:rsidRDefault="008541FA" w:rsidP="00492AA0">
      <w:pPr>
        <w:rPr>
          <w:rFonts w:ascii="Times New Roman" w:hAnsi="Times New Roman" w:cs="Times New Roman"/>
          <w:sz w:val="24"/>
          <w:szCs w:val="24"/>
        </w:rPr>
      </w:pPr>
      <w:r>
        <w:rPr>
          <w:rFonts w:ascii="Times New Roman" w:hAnsi="Times New Roman" w:cs="Times New Roman"/>
          <w:sz w:val="24"/>
          <w:szCs w:val="24"/>
        </w:rPr>
        <w:t>HLOUBKA HLAVNÍCH DEZÉNOVÝCH DRÁŽEK U ODOBNÍCH AUTOMOBILŮ NEJMÉNĚ 1,6 m</w:t>
      </w:r>
      <w:r w:rsidR="00492AA0">
        <w:rPr>
          <w:rFonts w:ascii="Times New Roman" w:hAnsi="Times New Roman" w:cs="Times New Roman"/>
          <w:sz w:val="24"/>
          <w:szCs w:val="24"/>
        </w:rPr>
        <w:t>m.</w:t>
      </w:r>
    </w:p>
    <w:p w:rsidR="008E08F1" w:rsidRDefault="008E08F1" w:rsidP="008E08F1">
      <w:pPr>
        <w:pStyle w:val="Odstavecseseznamem"/>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obsah kontroly kol a pneumatik a faktory ovlivňující jejich životnost.</w:t>
      </w:r>
    </w:p>
    <w:p w:rsidR="00492AA0" w:rsidRDefault="00046CAF" w:rsidP="00492AA0">
      <w:pPr>
        <w:rPr>
          <w:rFonts w:ascii="Times New Roman" w:hAnsi="Times New Roman" w:cs="Times New Roman"/>
          <w:sz w:val="24"/>
          <w:szCs w:val="24"/>
        </w:rPr>
      </w:pPr>
      <w:r>
        <w:rPr>
          <w:rFonts w:ascii="Times New Roman" w:hAnsi="Times New Roman" w:cs="Times New Roman"/>
          <w:sz w:val="24"/>
          <w:szCs w:val="24"/>
        </w:rPr>
        <w:t>Na kolech vozidla kontrolujeme:</w:t>
      </w:r>
    </w:p>
    <w:p w:rsidR="00046CAF" w:rsidRDefault="00046CAF" w:rsidP="00046CAF">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Neporušenost disku a jeho řádné upevnění kolovými šrouby (obrubníky)-deformace může způsobit únik vzduchu z bezdušové pneumatiky a kmitání kola</w:t>
      </w:r>
    </w:p>
    <w:p w:rsidR="00046CAF" w:rsidRDefault="00046CAF" w:rsidP="00046CAF">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Neporušenost pneumatiky a přítomnost cizích těles v jejím vzorku – v oslabeném místě pneumatiky hrozí prasknutí</w:t>
      </w:r>
    </w:p>
    <w:p w:rsidR="00492AA0" w:rsidRDefault="00046CAF" w:rsidP="00492AA0">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 xml:space="preserve">Hloubku vzorku </w:t>
      </w:r>
      <w:r w:rsidR="00E06A39">
        <w:rPr>
          <w:rFonts w:ascii="Times New Roman" w:hAnsi="Times New Roman" w:cs="Times New Roman"/>
          <w:sz w:val="24"/>
          <w:szCs w:val="24"/>
        </w:rPr>
        <w:t>n</w:t>
      </w:r>
      <w:r>
        <w:rPr>
          <w:rFonts w:ascii="Times New Roman" w:hAnsi="Times New Roman" w:cs="Times New Roman"/>
          <w:sz w:val="24"/>
          <w:szCs w:val="24"/>
        </w:rPr>
        <w:t>a běhounu pneumatiky – speciální měrka</w:t>
      </w:r>
      <w:r w:rsidR="00E06A39">
        <w:rPr>
          <w:rFonts w:ascii="Times New Roman" w:hAnsi="Times New Roman" w:cs="Times New Roman"/>
          <w:sz w:val="24"/>
          <w:szCs w:val="24"/>
        </w:rPr>
        <w:t>, min. hloubka vzorku 1,6mm</w:t>
      </w:r>
    </w:p>
    <w:p w:rsidR="00E06A39" w:rsidRDefault="00E06A39" w:rsidP="00492AA0">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Správné nahuštění pneumatik - měříme vždy na studených pneumatikách, nezahřátých jízdou. Měřič tlaku  po odšroubování čepičky ventilku pevně přitiskneme na ventilek, aby vzduch neunikal kolem vstupního otvoru měřiče. Po uvolnění měřiče přečteme naměřený tlak. Nesouhlasí-li s hodnotami požadovaným výrobcem, upravíme jej buď dohuštěním nebo upuštěním vzduchu mírným tlakem na hrot ventilku. Našroubujeme čepičku ventilku.</w:t>
      </w:r>
    </w:p>
    <w:p w:rsidR="00E06A39" w:rsidRDefault="00E06A39" w:rsidP="00E06A39">
      <w:pPr>
        <w:rPr>
          <w:rFonts w:ascii="Times New Roman" w:hAnsi="Times New Roman" w:cs="Times New Roman"/>
          <w:sz w:val="24"/>
          <w:szCs w:val="24"/>
        </w:rPr>
      </w:pPr>
    </w:p>
    <w:p w:rsidR="00E06A39" w:rsidRDefault="00B7635F" w:rsidP="00E06A39">
      <w:pPr>
        <w:rPr>
          <w:rFonts w:ascii="Times New Roman" w:hAnsi="Times New Roman" w:cs="Times New Roman"/>
          <w:sz w:val="24"/>
          <w:szCs w:val="24"/>
        </w:rPr>
      </w:pPr>
      <w:r>
        <w:rPr>
          <w:rFonts w:ascii="Times New Roman" w:hAnsi="Times New Roman" w:cs="Times New Roman"/>
          <w:sz w:val="24"/>
          <w:szCs w:val="24"/>
        </w:rPr>
        <w:t>Faktory ovlivňující životnost pneumatik:</w:t>
      </w:r>
    </w:p>
    <w:p w:rsidR="00B7635F" w:rsidRDefault="00B7635F" w:rsidP="00B7635F">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Správný tlak</w:t>
      </w:r>
    </w:p>
    <w:p w:rsidR="00B7635F" w:rsidRDefault="00B7635F" w:rsidP="00B7635F">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Stav pozemních komunikací</w:t>
      </w:r>
    </w:p>
    <w:p w:rsidR="00B7635F" w:rsidRDefault="00B7635F" w:rsidP="00B7635F">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Způsob jízdy – rozjezdy s prokluzujícími koly, brzdění se zablokovanými koly, průjezd zatáčkami na hranici smyku, přetěžování vozidla</w:t>
      </w:r>
    </w:p>
    <w:p w:rsidR="00B7635F" w:rsidRDefault="00B7635F" w:rsidP="00B7635F">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 xml:space="preserve">Dobrý stav všech částí podvozku </w:t>
      </w:r>
      <w:r w:rsidR="001B6DD7">
        <w:rPr>
          <w:rFonts w:ascii="Times New Roman" w:hAnsi="Times New Roman" w:cs="Times New Roman"/>
          <w:sz w:val="24"/>
          <w:szCs w:val="24"/>
        </w:rPr>
        <w:t>–</w:t>
      </w:r>
      <w:r>
        <w:rPr>
          <w:rFonts w:ascii="Times New Roman" w:hAnsi="Times New Roman" w:cs="Times New Roman"/>
          <w:sz w:val="24"/>
          <w:szCs w:val="24"/>
        </w:rPr>
        <w:t xml:space="preserve"> </w:t>
      </w:r>
      <w:r w:rsidR="001B6DD7">
        <w:rPr>
          <w:rFonts w:ascii="Times New Roman" w:hAnsi="Times New Roman" w:cs="Times New Roman"/>
          <w:sz w:val="24"/>
          <w:szCs w:val="24"/>
        </w:rPr>
        <w:t>nefunkční tlumiče, nesprávné seřízení geometrie náprav a řízení</w:t>
      </w:r>
    </w:p>
    <w:p w:rsidR="001B6DD7" w:rsidRDefault="001B6DD7" w:rsidP="00B7635F">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Předcházení mechanickému poškození – opravit lze jen drobné poškození (píchnutí), plošné poškození=výměna</w:t>
      </w:r>
    </w:p>
    <w:p w:rsidR="001B6DD7" w:rsidRPr="001B6DD7" w:rsidRDefault="001B6DD7" w:rsidP="001B6DD7">
      <w:pPr>
        <w:rPr>
          <w:rFonts w:ascii="Times New Roman" w:hAnsi="Times New Roman" w:cs="Times New Roman"/>
          <w:sz w:val="24"/>
          <w:szCs w:val="24"/>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1B6DD7" w:rsidRPr="00492AA0" w:rsidRDefault="001B6DD7" w:rsidP="00492AA0">
      <w:pPr>
        <w:rPr>
          <w:rFonts w:ascii="Times New Roman" w:hAnsi="Times New Roman" w:cs="Times New Roman"/>
          <w:b/>
          <w:sz w:val="28"/>
          <w:szCs w:val="28"/>
          <w:u w:val="single"/>
        </w:rPr>
      </w:pPr>
    </w:p>
    <w:p w:rsidR="008E08F1" w:rsidRDefault="008E08F1" w:rsidP="008E08F1">
      <w:pPr>
        <w:pStyle w:val="Odstavecseseznamem"/>
        <w:rPr>
          <w:rFonts w:ascii="Times New Roman" w:hAnsi="Times New Roman" w:cs="Times New Roman"/>
          <w:b/>
          <w:sz w:val="28"/>
          <w:szCs w:val="28"/>
          <w:u w:val="single"/>
        </w:rPr>
      </w:pPr>
    </w:p>
    <w:p w:rsidR="008E08F1" w:rsidRDefault="008E08F1" w:rsidP="008E08F1">
      <w:pPr>
        <w:pStyle w:val="Odstavecseseznamem"/>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lastRenderedPageBreak/>
        <w:t>Jaké jsou nejčastější příčiny poškození plášťů pneumatik a jejich projevy.</w:t>
      </w:r>
    </w:p>
    <w:p w:rsidR="00C76B53" w:rsidRDefault="00C76B53" w:rsidP="00C76B53">
      <w:pPr>
        <w:pStyle w:val="Odstavecseseznamem"/>
        <w:rPr>
          <w:rFonts w:ascii="Times New Roman" w:hAnsi="Times New Roman" w:cs="Times New Roman"/>
          <w:b/>
          <w:sz w:val="28"/>
          <w:szCs w:val="28"/>
          <w:u w:val="single"/>
        </w:rPr>
      </w:pPr>
    </w:p>
    <w:p w:rsidR="001B6DD7" w:rsidRDefault="00C76B53" w:rsidP="00C76B53">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Jízda s přehuštěnými nebo podhuštěnými pneumatikami – sjetí pneumatik</w:t>
      </w:r>
    </w:p>
    <w:p w:rsidR="00C76B53" w:rsidRDefault="00C76B53" w:rsidP="00C76B53">
      <w:pPr>
        <w:pStyle w:val="Odstavecseseznamem"/>
        <w:numPr>
          <w:ilvl w:val="0"/>
          <w:numId w:val="5"/>
        </w:numPr>
        <w:rPr>
          <w:rFonts w:ascii="Times New Roman" w:hAnsi="Times New Roman" w:cs="Times New Roman"/>
          <w:sz w:val="24"/>
          <w:szCs w:val="24"/>
        </w:rPr>
      </w:pPr>
      <w:r w:rsidRPr="00C76B53">
        <w:rPr>
          <w:rFonts w:ascii="Times New Roman" w:hAnsi="Times New Roman" w:cs="Times New Roman"/>
          <w:sz w:val="24"/>
          <w:szCs w:val="24"/>
        </w:rPr>
        <w:t>Stav pozemních komunikací</w:t>
      </w:r>
    </w:p>
    <w:p w:rsidR="00C76B53" w:rsidRDefault="00C76B53" w:rsidP="00C76B53">
      <w:pPr>
        <w:pStyle w:val="Odstavecseseznamem"/>
        <w:numPr>
          <w:ilvl w:val="0"/>
          <w:numId w:val="5"/>
        </w:numPr>
        <w:rPr>
          <w:rFonts w:ascii="Times New Roman" w:hAnsi="Times New Roman" w:cs="Times New Roman"/>
          <w:sz w:val="24"/>
          <w:szCs w:val="24"/>
        </w:rPr>
      </w:pPr>
      <w:r w:rsidRPr="00C76B53">
        <w:rPr>
          <w:rFonts w:ascii="Times New Roman" w:hAnsi="Times New Roman" w:cs="Times New Roman"/>
          <w:sz w:val="24"/>
          <w:szCs w:val="24"/>
        </w:rPr>
        <w:t>Způsob jízdy – rozjezdy s prokluzujícími koly, brzdění se zablokovanými koly, průjezd zatáčkami na hranici smyku, přetěžování vozidla</w:t>
      </w:r>
    </w:p>
    <w:p w:rsidR="00C76B53" w:rsidRDefault="00C76B53" w:rsidP="00C76B53">
      <w:pPr>
        <w:pStyle w:val="Odstavecseseznamem"/>
        <w:numPr>
          <w:ilvl w:val="0"/>
          <w:numId w:val="5"/>
        </w:numPr>
        <w:rPr>
          <w:rFonts w:ascii="Times New Roman" w:hAnsi="Times New Roman" w:cs="Times New Roman"/>
          <w:sz w:val="24"/>
          <w:szCs w:val="24"/>
        </w:rPr>
      </w:pPr>
      <w:r w:rsidRPr="00C76B53">
        <w:rPr>
          <w:rFonts w:ascii="Times New Roman" w:hAnsi="Times New Roman" w:cs="Times New Roman"/>
          <w:sz w:val="24"/>
          <w:szCs w:val="24"/>
        </w:rPr>
        <w:t>Dobrý stav všech částí podvozku – nefunkční tlumiče, nesprávné seřízení geometrie náprav a řízení</w:t>
      </w:r>
    </w:p>
    <w:p w:rsidR="00C76B53" w:rsidRPr="00C76B53" w:rsidRDefault="00C76B53" w:rsidP="00C76B53">
      <w:pPr>
        <w:pStyle w:val="Odstavecseseznamem"/>
        <w:numPr>
          <w:ilvl w:val="0"/>
          <w:numId w:val="5"/>
        </w:numPr>
        <w:rPr>
          <w:rFonts w:ascii="Times New Roman" w:hAnsi="Times New Roman" w:cs="Times New Roman"/>
          <w:sz w:val="24"/>
          <w:szCs w:val="24"/>
        </w:rPr>
      </w:pPr>
      <w:r w:rsidRPr="00C76B53">
        <w:rPr>
          <w:rFonts w:ascii="Times New Roman" w:hAnsi="Times New Roman" w:cs="Times New Roman"/>
          <w:sz w:val="24"/>
          <w:szCs w:val="24"/>
        </w:rPr>
        <w:t>Předcházení mechanickému poškození – opravit lze jen drobné poškození (píchnutí), plošné poškození=výměna</w:t>
      </w: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1B6DD7" w:rsidRDefault="001B6DD7" w:rsidP="00492AA0">
      <w:pPr>
        <w:rPr>
          <w:rFonts w:ascii="Times New Roman" w:hAnsi="Times New Roman" w:cs="Times New Roman"/>
          <w:b/>
          <w:sz w:val="28"/>
          <w:szCs w:val="28"/>
          <w:u w:val="single"/>
        </w:rPr>
      </w:pPr>
    </w:p>
    <w:p w:rsidR="001B6DD7" w:rsidRDefault="001B6DD7" w:rsidP="00492AA0">
      <w:pPr>
        <w:rPr>
          <w:rFonts w:ascii="Times New Roman" w:hAnsi="Times New Roman" w:cs="Times New Roman"/>
          <w:b/>
          <w:sz w:val="28"/>
          <w:szCs w:val="28"/>
          <w:u w:val="single"/>
        </w:rPr>
      </w:pPr>
    </w:p>
    <w:p w:rsidR="001B6DD7" w:rsidRDefault="001B6DD7" w:rsidP="00492AA0">
      <w:pPr>
        <w:rPr>
          <w:rFonts w:ascii="Times New Roman" w:hAnsi="Times New Roman" w:cs="Times New Roman"/>
          <w:b/>
          <w:sz w:val="28"/>
          <w:szCs w:val="28"/>
          <w:u w:val="single"/>
        </w:rPr>
      </w:pPr>
    </w:p>
    <w:p w:rsidR="001B6DD7" w:rsidRDefault="001B6DD7" w:rsidP="00492AA0">
      <w:pPr>
        <w:rPr>
          <w:rFonts w:ascii="Times New Roman" w:hAnsi="Times New Roman" w:cs="Times New Roman"/>
          <w:b/>
          <w:sz w:val="28"/>
          <w:szCs w:val="28"/>
          <w:u w:val="single"/>
        </w:rPr>
      </w:pPr>
    </w:p>
    <w:p w:rsidR="001B6DD7" w:rsidRDefault="001B6DD7" w:rsidP="00492AA0">
      <w:pPr>
        <w:rPr>
          <w:rFonts w:ascii="Times New Roman" w:hAnsi="Times New Roman" w:cs="Times New Roman"/>
          <w:b/>
          <w:sz w:val="28"/>
          <w:szCs w:val="28"/>
          <w:u w:val="single"/>
        </w:rPr>
      </w:pPr>
    </w:p>
    <w:p w:rsidR="001B6DD7" w:rsidRDefault="001B6DD7" w:rsidP="00492AA0">
      <w:pPr>
        <w:rPr>
          <w:rFonts w:ascii="Times New Roman" w:hAnsi="Times New Roman" w:cs="Times New Roman"/>
          <w:b/>
          <w:sz w:val="28"/>
          <w:szCs w:val="28"/>
          <w:u w:val="single"/>
        </w:rPr>
      </w:pPr>
    </w:p>
    <w:p w:rsidR="001B6DD7" w:rsidRDefault="001B6DD7" w:rsidP="00492AA0">
      <w:pPr>
        <w:rPr>
          <w:rFonts w:ascii="Times New Roman" w:hAnsi="Times New Roman" w:cs="Times New Roman"/>
          <w:b/>
          <w:sz w:val="28"/>
          <w:szCs w:val="28"/>
          <w:u w:val="single"/>
        </w:rPr>
      </w:pPr>
    </w:p>
    <w:p w:rsidR="008E08F1" w:rsidRDefault="008E08F1" w:rsidP="00C76B53">
      <w:pPr>
        <w:rPr>
          <w:rFonts w:ascii="Times New Roman" w:hAnsi="Times New Roman" w:cs="Times New Roman"/>
          <w:b/>
          <w:sz w:val="28"/>
          <w:szCs w:val="28"/>
          <w:u w:val="single"/>
        </w:rPr>
      </w:pPr>
    </w:p>
    <w:p w:rsidR="00C76B53" w:rsidRPr="00C76B53" w:rsidRDefault="00C76B53" w:rsidP="00C76B53">
      <w:pPr>
        <w:rPr>
          <w:rFonts w:ascii="Times New Roman" w:hAnsi="Times New Roman" w:cs="Times New Roman"/>
          <w:b/>
          <w:sz w:val="28"/>
          <w:szCs w:val="28"/>
          <w:u w:val="single"/>
        </w:rPr>
      </w:pPr>
    </w:p>
    <w:p w:rsidR="008E08F1" w:rsidRDefault="00E05F31" w:rsidP="008E08F1">
      <w:pPr>
        <w:pStyle w:val="Odstavecseseznamem"/>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postup při výměně kola.</w:t>
      </w:r>
    </w:p>
    <w:p w:rsidR="00C76B53" w:rsidRDefault="00C76B53" w:rsidP="00C76B53">
      <w:pPr>
        <w:rPr>
          <w:rFonts w:ascii="Times New Roman" w:hAnsi="Times New Roman" w:cs="Times New Roman"/>
          <w:sz w:val="24"/>
          <w:szCs w:val="24"/>
        </w:rPr>
      </w:pPr>
      <w:r>
        <w:rPr>
          <w:rFonts w:ascii="Times New Roman" w:hAnsi="Times New Roman" w:cs="Times New Roman"/>
          <w:sz w:val="24"/>
          <w:szCs w:val="24"/>
        </w:rPr>
        <w:t>Vozidlo zajistíme parkovací brzdou a zařazením 1. rychlostního stupně. Stojí-li na vozovce</w:t>
      </w:r>
      <w:r w:rsidR="00884A71">
        <w:rPr>
          <w:rFonts w:ascii="Times New Roman" w:hAnsi="Times New Roman" w:cs="Times New Roman"/>
          <w:sz w:val="24"/>
          <w:szCs w:val="24"/>
        </w:rPr>
        <w:t>, označíme jej výstražným trojúhelníkem jako překážku silničního provozu.</w:t>
      </w:r>
    </w:p>
    <w:p w:rsidR="00884A71" w:rsidRDefault="00884A71" w:rsidP="00C76B53">
      <w:pPr>
        <w:rPr>
          <w:rFonts w:ascii="Times New Roman" w:hAnsi="Times New Roman" w:cs="Times New Roman"/>
          <w:sz w:val="24"/>
          <w:szCs w:val="24"/>
        </w:rPr>
      </w:pPr>
      <w:r>
        <w:rPr>
          <w:rFonts w:ascii="Times New Roman" w:hAnsi="Times New Roman" w:cs="Times New Roman"/>
          <w:sz w:val="24"/>
          <w:szCs w:val="24"/>
        </w:rPr>
        <w:t>Kola na straně, která zůstane na zemi, zajistíme klínem nebo jiným způsobem. Vyjmeme záložní kolo z úložného prostoru, připravíme zvedák a klíč na demontáž kolových šroubů.</w:t>
      </w:r>
    </w:p>
    <w:p w:rsidR="00884A71" w:rsidRDefault="00884A71" w:rsidP="00C76B53">
      <w:pPr>
        <w:rPr>
          <w:rFonts w:ascii="Times New Roman" w:hAnsi="Times New Roman" w:cs="Times New Roman"/>
          <w:sz w:val="24"/>
          <w:szCs w:val="24"/>
        </w:rPr>
      </w:pPr>
      <w:r>
        <w:rPr>
          <w:rFonts w:ascii="Times New Roman" w:hAnsi="Times New Roman" w:cs="Times New Roman"/>
          <w:sz w:val="24"/>
          <w:szCs w:val="24"/>
        </w:rPr>
        <w:t>Mírně povolíme šrouby poškozeného kola.</w:t>
      </w:r>
    </w:p>
    <w:p w:rsidR="00884A71" w:rsidRDefault="00884A71" w:rsidP="00C76B53">
      <w:pPr>
        <w:rPr>
          <w:rFonts w:ascii="Times New Roman" w:hAnsi="Times New Roman" w:cs="Times New Roman"/>
          <w:sz w:val="24"/>
          <w:szCs w:val="24"/>
        </w:rPr>
      </w:pPr>
      <w:r>
        <w:rPr>
          <w:rFonts w:ascii="Times New Roman" w:hAnsi="Times New Roman" w:cs="Times New Roman"/>
          <w:sz w:val="24"/>
          <w:szCs w:val="24"/>
        </w:rPr>
        <w:t>Zvedák položíme pod vozidlo podle pokynů výrobce vozidla, blíže k poškozenému kolu.</w:t>
      </w:r>
    </w:p>
    <w:p w:rsidR="00884A71" w:rsidRDefault="00884A71" w:rsidP="00C76B53">
      <w:pPr>
        <w:rPr>
          <w:rFonts w:ascii="Times New Roman" w:hAnsi="Times New Roman" w:cs="Times New Roman"/>
          <w:sz w:val="24"/>
          <w:szCs w:val="24"/>
        </w:rPr>
      </w:pPr>
      <w:r>
        <w:rPr>
          <w:rFonts w:ascii="Times New Roman" w:hAnsi="Times New Roman" w:cs="Times New Roman"/>
          <w:sz w:val="24"/>
          <w:szCs w:val="24"/>
        </w:rPr>
        <w:t>Zdvihneme vozidlo do potřebné výšky.</w:t>
      </w:r>
    </w:p>
    <w:p w:rsidR="00884A71" w:rsidRDefault="00884A71" w:rsidP="00C76B53">
      <w:pPr>
        <w:rPr>
          <w:rFonts w:ascii="Times New Roman" w:hAnsi="Times New Roman" w:cs="Times New Roman"/>
          <w:sz w:val="24"/>
          <w:szCs w:val="24"/>
        </w:rPr>
      </w:pPr>
      <w:r>
        <w:rPr>
          <w:rFonts w:ascii="Times New Roman" w:hAnsi="Times New Roman" w:cs="Times New Roman"/>
          <w:sz w:val="24"/>
          <w:szCs w:val="24"/>
        </w:rPr>
        <w:t>Zcela vyšroubujeme kolové šrouby a sejmeme poškozené kolo z nápravy vozu.</w:t>
      </w:r>
    </w:p>
    <w:p w:rsidR="00884A71" w:rsidRDefault="00884A71" w:rsidP="00C76B53">
      <w:pPr>
        <w:rPr>
          <w:rFonts w:ascii="Times New Roman" w:hAnsi="Times New Roman" w:cs="Times New Roman"/>
          <w:sz w:val="24"/>
          <w:szCs w:val="24"/>
        </w:rPr>
      </w:pPr>
      <w:r>
        <w:rPr>
          <w:rFonts w:ascii="Times New Roman" w:hAnsi="Times New Roman" w:cs="Times New Roman"/>
          <w:sz w:val="24"/>
          <w:szCs w:val="24"/>
        </w:rPr>
        <w:t>Nasadíme záložní kolo, lehce utáhneme kolové šrouby.</w:t>
      </w:r>
    </w:p>
    <w:p w:rsidR="00492AA0" w:rsidRDefault="00884A71" w:rsidP="00492AA0">
      <w:pPr>
        <w:rPr>
          <w:rFonts w:ascii="Times New Roman" w:hAnsi="Times New Roman" w:cs="Times New Roman"/>
          <w:sz w:val="24"/>
          <w:szCs w:val="24"/>
        </w:rPr>
      </w:pPr>
      <w:r>
        <w:rPr>
          <w:rFonts w:ascii="Times New Roman" w:hAnsi="Times New Roman" w:cs="Times New Roman"/>
          <w:sz w:val="24"/>
          <w:szCs w:val="24"/>
        </w:rPr>
        <w:t>Spustíme zvedákem vozidlo na zem.</w:t>
      </w:r>
    </w:p>
    <w:p w:rsidR="00884A71" w:rsidRDefault="00884A71" w:rsidP="00492AA0">
      <w:pPr>
        <w:rPr>
          <w:rFonts w:ascii="Times New Roman" w:hAnsi="Times New Roman" w:cs="Times New Roman"/>
          <w:sz w:val="24"/>
          <w:szCs w:val="24"/>
        </w:rPr>
      </w:pPr>
      <w:r>
        <w:rPr>
          <w:rFonts w:ascii="Times New Roman" w:hAnsi="Times New Roman" w:cs="Times New Roman"/>
          <w:sz w:val="24"/>
          <w:szCs w:val="24"/>
        </w:rPr>
        <w:t>Postupně dotáhneme pevně kolové šrouby – křížovým způsobem.</w:t>
      </w:r>
    </w:p>
    <w:p w:rsidR="00884A71" w:rsidRDefault="00884A71" w:rsidP="00492AA0">
      <w:pPr>
        <w:rPr>
          <w:rFonts w:ascii="Times New Roman" w:hAnsi="Times New Roman" w:cs="Times New Roman"/>
          <w:sz w:val="24"/>
          <w:szCs w:val="24"/>
        </w:rPr>
      </w:pPr>
      <w:proofErr w:type="spellStart"/>
      <w:r>
        <w:rPr>
          <w:rFonts w:ascii="Times New Roman" w:hAnsi="Times New Roman" w:cs="Times New Roman"/>
          <w:sz w:val="24"/>
          <w:szCs w:val="24"/>
        </w:rPr>
        <w:t>Pneuměřičem</w:t>
      </w:r>
      <w:proofErr w:type="spellEnd"/>
      <w:r>
        <w:rPr>
          <w:rFonts w:ascii="Times New Roman" w:hAnsi="Times New Roman" w:cs="Times New Roman"/>
          <w:sz w:val="24"/>
          <w:szCs w:val="24"/>
        </w:rPr>
        <w:t xml:space="preserve"> zkontrolujeme tlak v</w:t>
      </w:r>
      <w:r w:rsidR="005939F0">
        <w:rPr>
          <w:rFonts w:ascii="Times New Roman" w:hAnsi="Times New Roman" w:cs="Times New Roman"/>
          <w:sz w:val="24"/>
          <w:szCs w:val="24"/>
        </w:rPr>
        <w:t> </w:t>
      </w:r>
      <w:r>
        <w:rPr>
          <w:rFonts w:ascii="Times New Roman" w:hAnsi="Times New Roman" w:cs="Times New Roman"/>
          <w:sz w:val="24"/>
          <w:szCs w:val="24"/>
        </w:rPr>
        <w:t>pneumatice</w:t>
      </w:r>
      <w:r w:rsidR="005939F0">
        <w:rPr>
          <w:rFonts w:ascii="Times New Roman" w:hAnsi="Times New Roman" w:cs="Times New Roman"/>
          <w:sz w:val="24"/>
          <w:szCs w:val="24"/>
        </w:rPr>
        <w:t xml:space="preserve"> nasazeného kola, popř. jej upravíme na předepsanou hodnotu.</w:t>
      </w:r>
    </w:p>
    <w:p w:rsidR="005939F0" w:rsidRPr="00884A71" w:rsidRDefault="005939F0" w:rsidP="00492AA0">
      <w:pPr>
        <w:rPr>
          <w:rFonts w:ascii="Times New Roman" w:hAnsi="Times New Roman" w:cs="Times New Roman"/>
          <w:sz w:val="24"/>
          <w:szCs w:val="24"/>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E05F31" w:rsidRDefault="00E05F31" w:rsidP="005939F0">
      <w:pPr>
        <w:rPr>
          <w:rFonts w:ascii="Times New Roman" w:hAnsi="Times New Roman" w:cs="Times New Roman"/>
          <w:b/>
          <w:sz w:val="28"/>
          <w:szCs w:val="28"/>
          <w:u w:val="single"/>
        </w:rPr>
      </w:pPr>
    </w:p>
    <w:p w:rsidR="005939F0" w:rsidRPr="005939F0" w:rsidRDefault="005939F0" w:rsidP="005939F0">
      <w:pPr>
        <w:rPr>
          <w:rFonts w:ascii="Times New Roman" w:hAnsi="Times New Roman" w:cs="Times New Roman"/>
          <w:b/>
          <w:sz w:val="28"/>
          <w:szCs w:val="28"/>
          <w:u w:val="single"/>
        </w:rPr>
      </w:pPr>
    </w:p>
    <w:p w:rsidR="005939F0" w:rsidRDefault="00E05F31" w:rsidP="005939F0">
      <w:pPr>
        <w:pStyle w:val="Odstavecseseznamem"/>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lastRenderedPageBreak/>
        <w:t>Jaký je rozdíl mezi zážehovým a vznětovým motorem a jaké palivo se u jednotlivých motorů používá?</w:t>
      </w:r>
    </w:p>
    <w:p w:rsidR="005939F0" w:rsidRDefault="005939F0" w:rsidP="005939F0">
      <w:pPr>
        <w:spacing w:after="0"/>
        <w:rPr>
          <w:rFonts w:ascii="Times New Roman" w:hAnsi="Times New Roman" w:cs="Times New Roman"/>
          <w:sz w:val="24"/>
          <w:szCs w:val="24"/>
          <w:u w:val="single"/>
        </w:rPr>
      </w:pPr>
      <w:r w:rsidRPr="005939F0">
        <w:rPr>
          <w:rFonts w:ascii="Times New Roman" w:hAnsi="Times New Roman" w:cs="Times New Roman"/>
          <w:sz w:val="24"/>
          <w:szCs w:val="24"/>
          <w:u w:val="single"/>
        </w:rPr>
        <w:t>Rozdělení motorů:</w:t>
      </w:r>
    </w:p>
    <w:p w:rsidR="005939F0" w:rsidRPr="005939F0" w:rsidRDefault="005939F0" w:rsidP="005939F0">
      <w:pPr>
        <w:pStyle w:val="Odstavecseseznamem"/>
        <w:numPr>
          <w:ilvl w:val="0"/>
          <w:numId w:val="5"/>
        </w:numPr>
        <w:spacing w:after="0"/>
        <w:rPr>
          <w:rFonts w:ascii="Times New Roman" w:hAnsi="Times New Roman" w:cs="Times New Roman"/>
          <w:sz w:val="24"/>
          <w:szCs w:val="24"/>
          <w:u w:val="single"/>
        </w:rPr>
      </w:pPr>
      <w:r>
        <w:rPr>
          <w:rFonts w:ascii="Times New Roman" w:hAnsi="Times New Roman" w:cs="Times New Roman"/>
          <w:sz w:val="24"/>
          <w:szCs w:val="24"/>
        </w:rPr>
        <w:t>Motory moderních automobilů rozdělujeme především podle druhu paliva a podle způsobu zapálení směsi:</w:t>
      </w:r>
    </w:p>
    <w:p w:rsidR="005939F0" w:rsidRDefault="005939F0" w:rsidP="005939F0">
      <w:pPr>
        <w:spacing w:after="0"/>
        <w:rPr>
          <w:rFonts w:ascii="Times New Roman" w:hAnsi="Times New Roman" w:cs="Times New Roman"/>
          <w:sz w:val="24"/>
          <w:szCs w:val="24"/>
        </w:rPr>
      </w:pPr>
      <w:r w:rsidRPr="005939F0">
        <w:rPr>
          <w:rFonts w:ascii="Times New Roman" w:hAnsi="Times New Roman" w:cs="Times New Roman"/>
          <w:b/>
          <w:sz w:val="24"/>
          <w:szCs w:val="24"/>
        </w:rPr>
        <w:t>ZÁŽEHOVÉ MOTORY</w:t>
      </w:r>
      <w:r>
        <w:rPr>
          <w:rFonts w:ascii="Times New Roman" w:hAnsi="Times New Roman" w:cs="Times New Roman"/>
          <w:b/>
          <w:sz w:val="24"/>
          <w:szCs w:val="24"/>
        </w:rPr>
        <w:t xml:space="preserve"> </w:t>
      </w:r>
      <w:r>
        <w:rPr>
          <w:rFonts w:ascii="Times New Roman" w:hAnsi="Times New Roman" w:cs="Times New Roman"/>
          <w:sz w:val="24"/>
          <w:szCs w:val="24"/>
        </w:rPr>
        <w:t>– směs benzínu (příp. plynu) a vzduchu je po stlačení ve válci zažehnuta elektrickou jiskrou svíčky. Pracují s nižším kompresním tlakem, nejvyšší točivý moment a výkon leží ve vyšších otáčkách, jejich chod je tichý a pravidelný.</w:t>
      </w:r>
    </w:p>
    <w:p w:rsidR="005939F0" w:rsidRDefault="005939F0" w:rsidP="005939F0">
      <w:pPr>
        <w:spacing w:after="0"/>
        <w:rPr>
          <w:rFonts w:ascii="Times New Roman" w:hAnsi="Times New Roman" w:cs="Times New Roman"/>
          <w:sz w:val="24"/>
          <w:szCs w:val="24"/>
        </w:rPr>
      </w:pPr>
      <w:r>
        <w:rPr>
          <w:rFonts w:ascii="Times New Roman" w:hAnsi="Times New Roman" w:cs="Times New Roman"/>
          <w:b/>
          <w:sz w:val="24"/>
          <w:szCs w:val="24"/>
        </w:rPr>
        <w:t xml:space="preserve">VZNĚTOVÉ MOTORY – </w:t>
      </w:r>
      <w:r>
        <w:rPr>
          <w:rFonts w:ascii="Times New Roman" w:hAnsi="Times New Roman" w:cs="Times New Roman"/>
          <w:sz w:val="24"/>
          <w:szCs w:val="24"/>
        </w:rPr>
        <w:t xml:space="preserve">nafta se sama vznítí silně </w:t>
      </w:r>
      <w:r w:rsidR="003A56BB">
        <w:rPr>
          <w:rFonts w:ascii="Times New Roman" w:hAnsi="Times New Roman" w:cs="Times New Roman"/>
          <w:sz w:val="24"/>
          <w:szCs w:val="24"/>
        </w:rPr>
        <w:t>v silně zahřátém stlačeném vzduchu ve válci. Pracují pří vyšších tlacích nezbytných pro samovznícení směsi, jsou proto hlučnější, nejvyšší točivý moment a výkon leží v nižších otáčkách, jsou tedy hospodárnější.</w:t>
      </w:r>
    </w:p>
    <w:p w:rsidR="003A56BB" w:rsidRDefault="003A56BB" w:rsidP="005939F0">
      <w:pPr>
        <w:spacing w:after="0"/>
        <w:rPr>
          <w:rFonts w:ascii="Times New Roman" w:hAnsi="Times New Roman" w:cs="Times New Roman"/>
          <w:sz w:val="24"/>
          <w:szCs w:val="24"/>
        </w:rPr>
      </w:pPr>
    </w:p>
    <w:p w:rsidR="003A56BB" w:rsidRDefault="003A56BB" w:rsidP="006A1DD3">
      <w:pPr>
        <w:spacing w:after="0"/>
        <w:rPr>
          <w:rFonts w:ascii="Times New Roman" w:hAnsi="Times New Roman" w:cs="Times New Roman"/>
          <w:sz w:val="24"/>
          <w:szCs w:val="24"/>
        </w:rPr>
      </w:pPr>
      <w:r>
        <w:rPr>
          <w:rFonts w:ascii="Times New Roman" w:hAnsi="Times New Roman" w:cs="Times New Roman"/>
          <w:sz w:val="24"/>
          <w:szCs w:val="24"/>
        </w:rPr>
        <w:t xml:space="preserve">Palivová soustava </w:t>
      </w:r>
      <w:r w:rsidRPr="002439E2">
        <w:rPr>
          <w:rFonts w:ascii="Times New Roman" w:hAnsi="Times New Roman" w:cs="Times New Roman"/>
          <w:b/>
          <w:sz w:val="24"/>
          <w:szCs w:val="24"/>
          <w:u w:val="single"/>
        </w:rPr>
        <w:t>zážehového</w:t>
      </w:r>
      <w:r>
        <w:rPr>
          <w:rFonts w:ascii="Times New Roman" w:hAnsi="Times New Roman" w:cs="Times New Roman"/>
          <w:sz w:val="24"/>
          <w:szCs w:val="24"/>
        </w:rPr>
        <w:t xml:space="preserve"> motoru</w:t>
      </w:r>
    </w:p>
    <w:p w:rsidR="006A1DD3" w:rsidRDefault="006A1DD3" w:rsidP="006A1DD3">
      <w:pPr>
        <w:pStyle w:val="Odstavecseseznamem"/>
        <w:numPr>
          <w:ilvl w:val="0"/>
          <w:numId w:val="9"/>
        </w:numPr>
        <w:spacing w:after="0"/>
        <w:rPr>
          <w:rFonts w:ascii="Times New Roman" w:hAnsi="Times New Roman" w:cs="Times New Roman"/>
          <w:sz w:val="24"/>
          <w:szCs w:val="24"/>
        </w:rPr>
      </w:pPr>
      <w:r>
        <w:rPr>
          <w:rFonts w:ascii="Times New Roman" w:hAnsi="Times New Roman" w:cs="Times New Roman"/>
          <w:sz w:val="24"/>
          <w:szCs w:val="24"/>
        </w:rPr>
        <w:t>Palivová nádrž s palivoměrem -  zásoba paliva, zpravidla v zadní části</w:t>
      </w:r>
    </w:p>
    <w:p w:rsidR="006A1DD3" w:rsidRDefault="006A1DD3" w:rsidP="006A1DD3">
      <w:pPr>
        <w:pStyle w:val="Odstavecseseznamem"/>
        <w:numPr>
          <w:ilvl w:val="0"/>
          <w:numId w:val="9"/>
        </w:numPr>
        <w:spacing w:after="0"/>
        <w:rPr>
          <w:rFonts w:ascii="Times New Roman" w:hAnsi="Times New Roman" w:cs="Times New Roman"/>
          <w:sz w:val="24"/>
          <w:szCs w:val="24"/>
        </w:rPr>
      </w:pPr>
      <w:r>
        <w:rPr>
          <w:rFonts w:ascii="Times New Roman" w:hAnsi="Times New Roman" w:cs="Times New Roman"/>
          <w:sz w:val="24"/>
          <w:szCs w:val="24"/>
        </w:rPr>
        <w:t>Čističe (filtry) paliva a vzduchu – zbavení nečistot</w:t>
      </w:r>
    </w:p>
    <w:p w:rsidR="006A1DD3" w:rsidRDefault="006A1DD3" w:rsidP="006A1DD3">
      <w:pPr>
        <w:pStyle w:val="Odstavecseseznamem"/>
        <w:numPr>
          <w:ilvl w:val="0"/>
          <w:numId w:val="9"/>
        </w:numPr>
        <w:spacing w:after="0"/>
        <w:rPr>
          <w:rFonts w:ascii="Times New Roman" w:hAnsi="Times New Roman" w:cs="Times New Roman"/>
          <w:sz w:val="24"/>
          <w:szCs w:val="24"/>
        </w:rPr>
      </w:pPr>
      <w:r>
        <w:rPr>
          <w:rFonts w:ascii="Times New Roman" w:hAnsi="Times New Roman" w:cs="Times New Roman"/>
          <w:sz w:val="24"/>
          <w:szCs w:val="24"/>
        </w:rPr>
        <w:t>Palivové dopravní čerpadlo, palivové potrubí – přivádí přečištěné palivo k motoru palivovým potrubím</w:t>
      </w:r>
    </w:p>
    <w:p w:rsidR="006A1DD3" w:rsidRDefault="006A1DD3" w:rsidP="006A1DD3">
      <w:pPr>
        <w:pStyle w:val="Odstavecseseznamem"/>
        <w:numPr>
          <w:ilvl w:val="0"/>
          <w:numId w:val="9"/>
        </w:numPr>
        <w:spacing w:after="0"/>
        <w:rPr>
          <w:rFonts w:ascii="Times New Roman" w:hAnsi="Times New Roman" w:cs="Times New Roman"/>
          <w:sz w:val="24"/>
          <w:szCs w:val="24"/>
        </w:rPr>
      </w:pPr>
      <w:r>
        <w:rPr>
          <w:rFonts w:ascii="Times New Roman" w:hAnsi="Times New Roman" w:cs="Times New Roman"/>
          <w:sz w:val="24"/>
          <w:szCs w:val="24"/>
        </w:rPr>
        <w:t>Zařízení pro přípravu palivové směsi (vstřikovací zařízení u moderních motorů – stále častěji přímé vstřikování, případně karburátor u starších motorů) – vstřikování nebo karburátor smísením benzinu a vzduchu ve vhodném poměru připravuje palivovou směs, která je sacím potrubím nasáta do válce a zde po stlačení zažehnuta elektrickou jiskrou</w:t>
      </w:r>
    </w:p>
    <w:p w:rsidR="00277D7A" w:rsidRDefault="002439E2" w:rsidP="00277D7A">
      <w:pPr>
        <w:spacing w:after="0"/>
        <w:rPr>
          <w:rFonts w:ascii="Times New Roman" w:hAnsi="Times New Roman" w:cs="Times New Roman"/>
          <w:sz w:val="24"/>
          <w:szCs w:val="24"/>
        </w:rPr>
      </w:pPr>
      <w:r>
        <w:rPr>
          <w:rFonts w:ascii="Times New Roman" w:hAnsi="Times New Roman" w:cs="Times New Roman"/>
          <w:sz w:val="24"/>
          <w:szCs w:val="24"/>
        </w:rPr>
        <w:t xml:space="preserve">Palivová soustava </w:t>
      </w:r>
      <w:r w:rsidRPr="002439E2">
        <w:rPr>
          <w:rFonts w:ascii="Times New Roman" w:hAnsi="Times New Roman" w:cs="Times New Roman"/>
          <w:b/>
          <w:sz w:val="24"/>
          <w:szCs w:val="24"/>
          <w:u w:val="single"/>
        </w:rPr>
        <w:t>vznětového</w:t>
      </w:r>
      <w:r>
        <w:rPr>
          <w:rFonts w:ascii="Times New Roman" w:hAnsi="Times New Roman" w:cs="Times New Roman"/>
          <w:sz w:val="24"/>
          <w:szCs w:val="24"/>
        </w:rPr>
        <w:t xml:space="preserve"> motoru</w:t>
      </w:r>
    </w:p>
    <w:p w:rsidR="002439E2" w:rsidRDefault="002439E2" w:rsidP="002439E2">
      <w:pPr>
        <w:pStyle w:val="Odstavecseseznamem"/>
        <w:numPr>
          <w:ilvl w:val="0"/>
          <w:numId w:val="10"/>
        </w:numPr>
        <w:spacing w:after="0"/>
        <w:rPr>
          <w:rFonts w:ascii="Times New Roman" w:hAnsi="Times New Roman" w:cs="Times New Roman"/>
          <w:sz w:val="24"/>
          <w:szCs w:val="24"/>
        </w:rPr>
      </w:pPr>
      <w:r>
        <w:rPr>
          <w:rFonts w:ascii="Times New Roman" w:hAnsi="Times New Roman" w:cs="Times New Roman"/>
          <w:sz w:val="24"/>
          <w:szCs w:val="24"/>
        </w:rPr>
        <w:t>Palivová nádrž s palivoměrem; palivové dopravní čerpadlo; palivové potrubí – nafta je z palivové nádrže  prostřednictvím dopravního čerpadla vedena palivovým potrubím k motoru</w:t>
      </w:r>
    </w:p>
    <w:p w:rsidR="002439E2" w:rsidRDefault="002439E2" w:rsidP="002439E2">
      <w:pPr>
        <w:pStyle w:val="Odstavecseseznamem"/>
        <w:numPr>
          <w:ilvl w:val="0"/>
          <w:numId w:val="10"/>
        </w:numPr>
        <w:spacing w:after="0"/>
        <w:rPr>
          <w:rFonts w:ascii="Times New Roman" w:hAnsi="Times New Roman" w:cs="Times New Roman"/>
          <w:sz w:val="24"/>
          <w:szCs w:val="24"/>
        </w:rPr>
      </w:pPr>
      <w:r>
        <w:rPr>
          <w:rFonts w:ascii="Times New Roman" w:hAnsi="Times New Roman" w:cs="Times New Roman"/>
          <w:sz w:val="24"/>
          <w:szCs w:val="24"/>
        </w:rPr>
        <w:t>Čističe paliva – zbavení nafty nečistot</w:t>
      </w:r>
    </w:p>
    <w:p w:rsidR="002439E2" w:rsidRDefault="002439E2" w:rsidP="002439E2">
      <w:pPr>
        <w:pStyle w:val="Odstavecseseznamem"/>
        <w:numPr>
          <w:ilvl w:val="0"/>
          <w:numId w:val="10"/>
        </w:numPr>
        <w:spacing w:after="0"/>
        <w:rPr>
          <w:rFonts w:ascii="Times New Roman" w:hAnsi="Times New Roman" w:cs="Times New Roman"/>
          <w:sz w:val="24"/>
          <w:szCs w:val="24"/>
        </w:rPr>
      </w:pPr>
      <w:r>
        <w:rPr>
          <w:rFonts w:ascii="Times New Roman" w:hAnsi="Times New Roman" w:cs="Times New Roman"/>
          <w:sz w:val="24"/>
          <w:szCs w:val="24"/>
        </w:rPr>
        <w:t>Vysokotlaké palivové vstřikovací čerpadlo; vysokotlaké potrubí ke vstřikovačům; vstřikovače – potřebný tlak nafty před vstřikem do pracovního prostoru válce zajišťuje vysokotlaké vstřikovací čerpadlo, z něhož nafta proudí vysokotlakým potrubím ke vstřikovačům. Jimi je stlačená nafta vstříknuta do válců.</w:t>
      </w:r>
    </w:p>
    <w:p w:rsidR="00A64E6E" w:rsidRPr="0099546E" w:rsidRDefault="002439E2" w:rsidP="0099546E">
      <w:pPr>
        <w:pStyle w:val="Odstavecseseznamem"/>
        <w:numPr>
          <w:ilvl w:val="0"/>
          <w:numId w:val="10"/>
        </w:numPr>
        <w:spacing w:after="0"/>
        <w:rPr>
          <w:rFonts w:ascii="Times New Roman" w:hAnsi="Times New Roman" w:cs="Times New Roman"/>
          <w:sz w:val="24"/>
          <w:szCs w:val="24"/>
        </w:rPr>
      </w:pPr>
      <w:r>
        <w:rPr>
          <w:rFonts w:ascii="Times New Roman" w:hAnsi="Times New Roman" w:cs="Times New Roman"/>
          <w:sz w:val="24"/>
          <w:szCs w:val="24"/>
        </w:rPr>
        <w:t>Elektrické žhavící svíčky – při spouštění studeného motoru pomáhají k dosažení potřebné teploty pro vznícení paliva elektrické žhavící svíčky.</w:t>
      </w:r>
    </w:p>
    <w:p w:rsidR="00277D7A" w:rsidRPr="00277D7A" w:rsidRDefault="00277D7A" w:rsidP="00277D7A">
      <w:pPr>
        <w:spacing w:after="0"/>
        <w:rPr>
          <w:rFonts w:ascii="Times New Roman" w:hAnsi="Times New Roman" w:cs="Times New Roman"/>
          <w:sz w:val="24"/>
          <w:szCs w:val="24"/>
        </w:rPr>
      </w:pPr>
    </w:p>
    <w:p w:rsidR="006A1DD3" w:rsidRDefault="006A1DD3" w:rsidP="006A1DD3">
      <w:pPr>
        <w:spacing w:after="0"/>
        <w:rPr>
          <w:rFonts w:ascii="Times New Roman" w:hAnsi="Times New Roman" w:cs="Times New Roman"/>
          <w:sz w:val="24"/>
          <w:szCs w:val="24"/>
        </w:rPr>
      </w:pPr>
    </w:p>
    <w:p w:rsidR="006A1DD3" w:rsidRPr="006A1DD3" w:rsidRDefault="006A1DD3" w:rsidP="006A1DD3">
      <w:pPr>
        <w:spacing w:after="0"/>
        <w:rPr>
          <w:rFonts w:ascii="Times New Roman" w:hAnsi="Times New Roman" w:cs="Times New Roman"/>
          <w:sz w:val="24"/>
          <w:szCs w:val="24"/>
        </w:rPr>
      </w:pPr>
    </w:p>
    <w:p w:rsidR="005939F0" w:rsidRPr="005939F0" w:rsidRDefault="005939F0" w:rsidP="005939F0">
      <w:pPr>
        <w:spacing w:after="0"/>
        <w:rPr>
          <w:rFonts w:ascii="Times New Roman" w:hAnsi="Times New Roman" w:cs="Times New Roman"/>
          <w:sz w:val="24"/>
          <w:szCs w:val="24"/>
          <w:u w:val="single"/>
        </w:rPr>
      </w:pPr>
    </w:p>
    <w:p w:rsidR="00492AA0" w:rsidRDefault="00492AA0" w:rsidP="00492AA0">
      <w:pPr>
        <w:rPr>
          <w:rFonts w:ascii="Times New Roman" w:hAnsi="Times New Roman" w:cs="Times New Roman"/>
          <w:b/>
          <w:sz w:val="28"/>
          <w:szCs w:val="28"/>
          <w:u w:val="single"/>
        </w:rPr>
      </w:pPr>
    </w:p>
    <w:p w:rsidR="007D4D58" w:rsidRPr="00492AA0" w:rsidRDefault="007D4D58" w:rsidP="00492AA0">
      <w:pPr>
        <w:rPr>
          <w:rFonts w:ascii="Times New Roman" w:hAnsi="Times New Roman" w:cs="Times New Roman"/>
          <w:b/>
          <w:sz w:val="28"/>
          <w:szCs w:val="28"/>
          <w:u w:val="single"/>
        </w:rPr>
      </w:pPr>
    </w:p>
    <w:p w:rsidR="00E05F31" w:rsidRPr="00E05F31" w:rsidRDefault="00E05F31" w:rsidP="00E05F31">
      <w:pPr>
        <w:pStyle w:val="Odstavecseseznamem"/>
        <w:rPr>
          <w:rFonts w:ascii="Times New Roman" w:hAnsi="Times New Roman" w:cs="Times New Roman"/>
          <w:b/>
          <w:sz w:val="28"/>
          <w:szCs w:val="28"/>
          <w:u w:val="single"/>
        </w:rPr>
      </w:pPr>
    </w:p>
    <w:p w:rsidR="0099546E" w:rsidRDefault="00721CB1" w:rsidP="0099546E">
      <w:pPr>
        <w:pStyle w:val="Odstavecseseznamem"/>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kontrolu množství oleje v motoru a způsob jeho doplňování, časové intervaly pro jeho výměnu.</w:t>
      </w:r>
    </w:p>
    <w:p w:rsidR="0099546E" w:rsidRDefault="0099546E" w:rsidP="0099546E">
      <w:pPr>
        <w:ind w:left="360"/>
        <w:rPr>
          <w:rFonts w:ascii="Times New Roman" w:hAnsi="Times New Roman" w:cs="Times New Roman"/>
          <w:sz w:val="24"/>
          <w:szCs w:val="24"/>
        </w:rPr>
      </w:pPr>
      <w:r>
        <w:rPr>
          <w:rFonts w:ascii="Times New Roman" w:hAnsi="Times New Roman" w:cs="Times New Roman"/>
          <w:sz w:val="24"/>
          <w:szCs w:val="24"/>
        </w:rPr>
        <w:t>Kontrola:</w:t>
      </w:r>
    </w:p>
    <w:p w:rsidR="0099546E" w:rsidRDefault="0099546E" w:rsidP="0099546E">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 xml:space="preserve">Kontrolu provádíme na vozidle stojícím na rovině a s motorem v klidu, nejlépe po delším stání, </w:t>
      </w:r>
      <w:r w:rsidRPr="0010240B">
        <w:rPr>
          <w:rFonts w:ascii="Times New Roman" w:hAnsi="Times New Roman" w:cs="Times New Roman"/>
          <w:b/>
          <w:sz w:val="24"/>
          <w:szCs w:val="24"/>
        </w:rPr>
        <w:t>protože</w:t>
      </w:r>
      <w:r>
        <w:rPr>
          <w:rFonts w:ascii="Times New Roman" w:hAnsi="Times New Roman" w:cs="Times New Roman"/>
          <w:sz w:val="24"/>
          <w:szCs w:val="24"/>
        </w:rPr>
        <w:t xml:space="preserve"> olej stekl do olejové vany.</w:t>
      </w:r>
    </w:p>
    <w:p w:rsidR="0099546E" w:rsidRDefault="0099546E" w:rsidP="0099546E">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Před měřením měrku otřeme.</w:t>
      </w:r>
    </w:p>
    <w:p w:rsidR="0099546E" w:rsidRDefault="0099546E" w:rsidP="0099546E">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Olej by měl být mezi min a max.</w:t>
      </w:r>
    </w:p>
    <w:p w:rsidR="00C64117" w:rsidRPr="00C64117" w:rsidRDefault="0099546E" w:rsidP="00C64117">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Pokud není doplníme jej.</w:t>
      </w:r>
    </w:p>
    <w:p w:rsidR="00C64117" w:rsidRDefault="00C64117" w:rsidP="00C64117">
      <w:pPr>
        <w:spacing w:after="0"/>
        <w:ind w:left="360"/>
        <w:rPr>
          <w:rFonts w:ascii="Times New Roman" w:hAnsi="Times New Roman" w:cs="Times New Roman"/>
          <w:sz w:val="24"/>
          <w:szCs w:val="24"/>
        </w:rPr>
      </w:pPr>
      <w:r>
        <w:rPr>
          <w:rFonts w:ascii="Times New Roman" w:hAnsi="Times New Roman" w:cs="Times New Roman"/>
          <w:sz w:val="24"/>
          <w:szCs w:val="24"/>
        </w:rPr>
        <w:t>Pokud není dostatek oleje hrozí zadření motoru!!!!</w:t>
      </w:r>
    </w:p>
    <w:p w:rsidR="00C64117" w:rsidRDefault="00C64117" w:rsidP="00C64117">
      <w:pPr>
        <w:spacing w:after="0"/>
        <w:ind w:left="360"/>
        <w:rPr>
          <w:rFonts w:ascii="Times New Roman" w:hAnsi="Times New Roman" w:cs="Times New Roman"/>
          <w:sz w:val="24"/>
          <w:szCs w:val="24"/>
        </w:rPr>
      </w:pPr>
    </w:p>
    <w:p w:rsidR="00C64117" w:rsidRDefault="00C64117" w:rsidP="00C64117">
      <w:pPr>
        <w:spacing w:after="0"/>
        <w:ind w:left="360"/>
        <w:rPr>
          <w:rFonts w:ascii="Times New Roman" w:hAnsi="Times New Roman" w:cs="Times New Roman"/>
          <w:sz w:val="24"/>
          <w:szCs w:val="24"/>
        </w:rPr>
      </w:pPr>
      <w:r>
        <w:rPr>
          <w:rFonts w:ascii="Times New Roman" w:hAnsi="Times New Roman" w:cs="Times New Roman"/>
          <w:sz w:val="24"/>
          <w:szCs w:val="24"/>
        </w:rPr>
        <w:t>Pravidelná výměna oleje a olejového čističe (filtru) v motoru! Provádí se v dílně po ujetí intervalu předepsaného výrobcem!</w:t>
      </w:r>
    </w:p>
    <w:p w:rsidR="00C64117" w:rsidRDefault="00C64117" w:rsidP="00C64117">
      <w:pPr>
        <w:spacing w:after="0"/>
        <w:ind w:left="360"/>
        <w:rPr>
          <w:rFonts w:ascii="Times New Roman" w:hAnsi="Times New Roman" w:cs="Times New Roman"/>
          <w:sz w:val="24"/>
          <w:szCs w:val="24"/>
        </w:rPr>
      </w:pPr>
    </w:p>
    <w:p w:rsidR="007D4D58" w:rsidRPr="0010240B" w:rsidRDefault="00C64117" w:rsidP="0010240B">
      <w:pPr>
        <w:spacing w:after="0"/>
        <w:ind w:left="360"/>
        <w:rPr>
          <w:rFonts w:ascii="Times New Roman" w:hAnsi="Times New Roman" w:cs="Times New Roman"/>
          <w:sz w:val="24"/>
          <w:szCs w:val="24"/>
        </w:rPr>
      </w:pPr>
      <w:r>
        <w:rPr>
          <w:rFonts w:ascii="Times New Roman" w:hAnsi="Times New Roman" w:cs="Times New Roman"/>
          <w:sz w:val="24"/>
          <w:szCs w:val="24"/>
        </w:rPr>
        <w:t xml:space="preserve">Vždy dodržujeme předepsaný interval výměny oleje! Tento údaj najdeme v příručce ke konkrétnímu </w:t>
      </w:r>
      <w:r w:rsidR="0010240B">
        <w:rPr>
          <w:rFonts w:ascii="Times New Roman" w:hAnsi="Times New Roman" w:cs="Times New Roman"/>
          <w:sz w:val="24"/>
          <w:szCs w:val="24"/>
        </w:rPr>
        <w:t xml:space="preserve">typu automobilu, </w:t>
      </w:r>
      <w:r w:rsidR="0010240B" w:rsidRPr="0010240B">
        <w:rPr>
          <w:rFonts w:ascii="Times New Roman" w:hAnsi="Times New Roman" w:cs="Times New Roman"/>
          <w:sz w:val="24"/>
          <w:szCs w:val="24"/>
          <w:u w:val="single"/>
        </w:rPr>
        <w:t>nejběžnějš</w:t>
      </w:r>
      <w:r w:rsidRPr="0010240B">
        <w:rPr>
          <w:rFonts w:ascii="Times New Roman" w:hAnsi="Times New Roman" w:cs="Times New Roman"/>
          <w:sz w:val="24"/>
          <w:szCs w:val="24"/>
          <w:u w:val="single"/>
        </w:rPr>
        <w:t>í interval výměny oleje</w:t>
      </w:r>
      <w:r w:rsidR="0010240B" w:rsidRPr="0010240B">
        <w:rPr>
          <w:rFonts w:ascii="Times New Roman" w:hAnsi="Times New Roman" w:cs="Times New Roman"/>
          <w:sz w:val="24"/>
          <w:szCs w:val="24"/>
          <w:u w:val="single"/>
        </w:rPr>
        <w:t xml:space="preserve"> </w:t>
      </w:r>
      <w:r w:rsidR="0010240B" w:rsidRPr="0010240B">
        <w:rPr>
          <w:rFonts w:ascii="Times New Roman" w:hAnsi="Times New Roman" w:cs="Times New Roman"/>
          <w:b/>
          <w:sz w:val="24"/>
          <w:szCs w:val="24"/>
          <w:u w:val="single"/>
        </w:rPr>
        <w:t>u benzinových motorů je 15 000 km, u naftových motorů 10 000 km!</w:t>
      </w:r>
      <w:r w:rsidR="0010240B">
        <w:rPr>
          <w:rFonts w:ascii="Times New Roman" w:hAnsi="Times New Roman" w:cs="Times New Roman"/>
          <w:sz w:val="24"/>
          <w:szCs w:val="24"/>
        </w:rPr>
        <w:t xml:space="preserve"> Pokud auto neujede uvedený počet kilometrů měl by být olej vyměněn jednou ročně.</w:t>
      </w: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721CB1" w:rsidRDefault="00721CB1" w:rsidP="0010240B">
      <w:pPr>
        <w:rPr>
          <w:rFonts w:ascii="Times New Roman" w:hAnsi="Times New Roman" w:cs="Times New Roman"/>
          <w:b/>
          <w:sz w:val="28"/>
          <w:szCs w:val="28"/>
          <w:u w:val="single"/>
        </w:rPr>
      </w:pPr>
    </w:p>
    <w:p w:rsidR="0010240B" w:rsidRPr="0010240B" w:rsidRDefault="0010240B" w:rsidP="0010240B">
      <w:pPr>
        <w:rPr>
          <w:rFonts w:ascii="Times New Roman" w:hAnsi="Times New Roman" w:cs="Times New Roman"/>
          <w:b/>
          <w:sz w:val="28"/>
          <w:szCs w:val="28"/>
          <w:u w:val="single"/>
        </w:rPr>
      </w:pPr>
    </w:p>
    <w:p w:rsidR="0010240B" w:rsidRDefault="00721CB1" w:rsidP="0010240B">
      <w:pPr>
        <w:pStyle w:val="Odstavecseseznamem"/>
        <w:numPr>
          <w:ilvl w:val="0"/>
          <w:numId w:val="1"/>
        </w:numPr>
        <w:spacing w:after="100" w:afterAutospacing="1"/>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funkci signalizace správné činnosti dobíjení akumulátoru a mazání motoru řidiči vozidla a signalizaci případných projevů poruch během jízdy vozidla.</w:t>
      </w:r>
    </w:p>
    <w:p w:rsidR="000E7183" w:rsidRDefault="000E7183" w:rsidP="000E7183">
      <w:pPr>
        <w:spacing w:after="0"/>
        <w:rPr>
          <w:rFonts w:ascii="Times New Roman" w:hAnsi="Times New Roman" w:cs="Times New Roman"/>
          <w:sz w:val="24"/>
          <w:szCs w:val="24"/>
        </w:rPr>
      </w:pPr>
      <w:r>
        <w:rPr>
          <w:rFonts w:ascii="Times New Roman" w:hAnsi="Times New Roman" w:cs="Times New Roman"/>
          <w:sz w:val="24"/>
          <w:szCs w:val="24"/>
        </w:rPr>
        <w:t>Je-li dobíjení  elektrické soustav v pořádku kontrolka (červená s baterií) po nastartování zhasne! Prosvěcování nebo plné rozsvícení kontrolky za jízdy signalizuje, že alternátor nevytváří dostatečné množství energie. Při prosvěcování může jít o přetížení elektrické soustavy velkým počtem spotřebičů. Plné rozsvícení bývá závada alternátoru!</w:t>
      </w:r>
    </w:p>
    <w:p w:rsidR="000E7183" w:rsidRDefault="000E7183" w:rsidP="000E7183">
      <w:pPr>
        <w:spacing w:after="0"/>
        <w:rPr>
          <w:rFonts w:ascii="Times New Roman" w:hAnsi="Times New Roman" w:cs="Times New Roman"/>
          <w:sz w:val="24"/>
          <w:szCs w:val="24"/>
        </w:rPr>
      </w:pPr>
    </w:p>
    <w:p w:rsidR="000E7183" w:rsidRDefault="000E7183" w:rsidP="000E7183">
      <w:pPr>
        <w:spacing w:after="0"/>
        <w:rPr>
          <w:rFonts w:ascii="Times New Roman" w:hAnsi="Times New Roman" w:cs="Times New Roman"/>
          <w:sz w:val="24"/>
          <w:szCs w:val="24"/>
        </w:rPr>
      </w:pPr>
      <w:r>
        <w:rPr>
          <w:rFonts w:ascii="Times New Roman" w:hAnsi="Times New Roman" w:cs="Times New Roman"/>
          <w:sz w:val="24"/>
          <w:szCs w:val="24"/>
        </w:rPr>
        <w:t>ALTERNÁTOR – je provozním zdrojem elektrické energie – zásobuje elektrickou soustavu, je-li motor v chodu! Jsou jím napájeny elektrické spotřebiče a nespotřebovaná energie</w:t>
      </w:r>
      <w:r w:rsidR="00994A8D">
        <w:rPr>
          <w:rFonts w:ascii="Times New Roman" w:hAnsi="Times New Roman" w:cs="Times New Roman"/>
          <w:sz w:val="24"/>
          <w:szCs w:val="24"/>
        </w:rPr>
        <w:t xml:space="preserve"> slouží k dobíjení akumulátoru!</w:t>
      </w:r>
      <w:r w:rsidR="00EF7DAC">
        <w:rPr>
          <w:rFonts w:ascii="Times New Roman" w:hAnsi="Times New Roman" w:cs="Times New Roman"/>
          <w:sz w:val="24"/>
          <w:szCs w:val="24"/>
        </w:rPr>
        <w:t xml:space="preserve"> </w:t>
      </w:r>
    </w:p>
    <w:p w:rsidR="00EF7DAC" w:rsidRDefault="00EF7DAC" w:rsidP="000E7183">
      <w:pPr>
        <w:spacing w:after="0"/>
        <w:rPr>
          <w:rFonts w:ascii="Times New Roman" w:hAnsi="Times New Roman" w:cs="Times New Roman"/>
          <w:sz w:val="24"/>
          <w:szCs w:val="24"/>
        </w:rPr>
      </w:pPr>
    </w:p>
    <w:p w:rsidR="00EF7DAC" w:rsidRDefault="00EF7DAC" w:rsidP="000E7183">
      <w:pPr>
        <w:spacing w:after="0"/>
        <w:rPr>
          <w:rFonts w:ascii="Times New Roman" w:hAnsi="Times New Roman" w:cs="Times New Roman"/>
          <w:sz w:val="24"/>
          <w:szCs w:val="24"/>
        </w:rPr>
      </w:pPr>
      <w:r>
        <w:rPr>
          <w:rFonts w:ascii="Times New Roman" w:hAnsi="Times New Roman" w:cs="Times New Roman"/>
          <w:sz w:val="24"/>
          <w:szCs w:val="24"/>
        </w:rPr>
        <w:t>Pokud se za jízdy rozsvítí červená kontrolka mazání (Aladinova lampa), musíme neprodleně zastavit vozidlo i motor! Hrozí zadření motoru! Po zastavení zkontrolujeme měrkou množství oleje! Doplníme a znovu zkontrolujeme. Pokud kontrolka svítí nadále jde o vážnou závadu a motor okamžitě vypneme. Servis!!!</w:t>
      </w:r>
    </w:p>
    <w:p w:rsidR="00EF7DAC" w:rsidRDefault="00EF7DAC" w:rsidP="000E7183">
      <w:pPr>
        <w:spacing w:after="0"/>
        <w:rPr>
          <w:rFonts w:ascii="Times New Roman" w:hAnsi="Times New Roman" w:cs="Times New Roman"/>
          <w:sz w:val="24"/>
          <w:szCs w:val="24"/>
        </w:rPr>
      </w:pPr>
    </w:p>
    <w:p w:rsidR="00EF7DAC" w:rsidRPr="005B03FA" w:rsidRDefault="005B03FA" w:rsidP="000E7183">
      <w:pPr>
        <w:spacing w:after="0"/>
        <w:rPr>
          <w:rFonts w:ascii="Times New Roman" w:hAnsi="Times New Roman" w:cs="Times New Roman"/>
          <w:sz w:val="24"/>
          <w:szCs w:val="24"/>
          <w:u w:val="single"/>
        </w:rPr>
      </w:pPr>
      <w:r w:rsidRPr="005B03FA">
        <w:rPr>
          <w:rFonts w:ascii="Times New Roman" w:hAnsi="Times New Roman" w:cs="Times New Roman"/>
          <w:sz w:val="24"/>
          <w:szCs w:val="24"/>
          <w:u w:val="single"/>
        </w:rPr>
        <w:t>Kontrolní svítilny na přístrojové desce:</w:t>
      </w:r>
    </w:p>
    <w:p w:rsidR="005B03FA" w:rsidRDefault="005B03FA" w:rsidP="000E7183">
      <w:pPr>
        <w:spacing w:after="0"/>
        <w:rPr>
          <w:rFonts w:ascii="Times New Roman" w:hAnsi="Times New Roman" w:cs="Times New Roman"/>
          <w:sz w:val="24"/>
          <w:szCs w:val="24"/>
        </w:rPr>
      </w:pPr>
      <w:r w:rsidRPr="005B03FA">
        <w:rPr>
          <w:rFonts w:ascii="Times New Roman" w:hAnsi="Times New Roman" w:cs="Times New Roman"/>
          <w:b/>
          <w:sz w:val="24"/>
          <w:szCs w:val="24"/>
        </w:rPr>
        <w:t>Kontrolky funkce základního příslušenství motoru a brzd mají vždy ČERVENOU barvu.</w:t>
      </w:r>
      <w:r>
        <w:rPr>
          <w:rFonts w:ascii="Times New Roman" w:hAnsi="Times New Roman" w:cs="Times New Roman"/>
          <w:sz w:val="24"/>
          <w:szCs w:val="24"/>
        </w:rPr>
        <w:t xml:space="preserve"> Po zapnutí zapalování se rozsvítí a je li vše v pořádku po nastartování zhasnou! Jestliže se rozsvítí během jízdy okamžitě zastavíme, vypneme motor, zkontrolujeme příslušnou soustavu vozidla, případně přivoláme odbornou pomoc. Ubylo-li brzdové kapaliny nebo je nádobka prázdná přivoláme odbornou pomoc – nesmíme pokračovat v jízdě!</w:t>
      </w:r>
    </w:p>
    <w:p w:rsidR="0010240B" w:rsidRDefault="005B03FA" w:rsidP="005B03FA">
      <w:pPr>
        <w:spacing w:after="0"/>
        <w:rPr>
          <w:rFonts w:ascii="Times New Roman" w:hAnsi="Times New Roman" w:cs="Times New Roman"/>
          <w:sz w:val="24"/>
          <w:szCs w:val="24"/>
        </w:rPr>
      </w:pPr>
      <w:r>
        <w:rPr>
          <w:rFonts w:ascii="Times New Roman" w:hAnsi="Times New Roman" w:cs="Times New Roman"/>
          <w:sz w:val="24"/>
          <w:szCs w:val="24"/>
        </w:rPr>
        <w:t>KONTROLKY: olej (Aladinova lampa), chlazení, dobíjení (baterka), brzdy (vykřičník v kroužku)</w:t>
      </w:r>
    </w:p>
    <w:p w:rsidR="005B03FA" w:rsidRDefault="005B03FA" w:rsidP="005B03FA">
      <w:pPr>
        <w:spacing w:after="0"/>
        <w:rPr>
          <w:rFonts w:ascii="Times New Roman" w:hAnsi="Times New Roman" w:cs="Times New Roman"/>
          <w:sz w:val="24"/>
          <w:szCs w:val="24"/>
        </w:rPr>
      </w:pPr>
    </w:p>
    <w:p w:rsidR="005B03FA" w:rsidRDefault="005B03FA" w:rsidP="005B03FA">
      <w:pPr>
        <w:spacing w:after="0"/>
        <w:rPr>
          <w:rFonts w:ascii="Times New Roman" w:hAnsi="Times New Roman" w:cs="Times New Roman"/>
          <w:b/>
          <w:sz w:val="24"/>
          <w:szCs w:val="24"/>
        </w:rPr>
      </w:pPr>
      <w:r w:rsidRPr="005104CC">
        <w:rPr>
          <w:rFonts w:ascii="Times New Roman" w:hAnsi="Times New Roman" w:cs="Times New Roman"/>
          <w:b/>
          <w:sz w:val="24"/>
          <w:szCs w:val="24"/>
        </w:rPr>
        <w:t>Kontrolky funkce řídící elektroniky</w:t>
      </w:r>
      <w:r w:rsidR="005104CC">
        <w:rPr>
          <w:rFonts w:ascii="Times New Roman" w:hAnsi="Times New Roman" w:cs="Times New Roman"/>
          <w:sz w:val="24"/>
          <w:szCs w:val="24"/>
        </w:rPr>
        <w:t xml:space="preserve"> (u vozidel se vstřikováním paliva a elektrickou řídící jednotkou motoru) </w:t>
      </w:r>
      <w:r w:rsidR="005104CC" w:rsidRPr="005104CC">
        <w:rPr>
          <w:rFonts w:ascii="Times New Roman" w:hAnsi="Times New Roman" w:cs="Times New Roman"/>
          <w:b/>
          <w:sz w:val="24"/>
          <w:szCs w:val="24"/>
        </w:rPr>
        <w:t>a bezpečnostních systémů</w:t>
      </w:r>
      <w:r w:rsidR="005104CC">
        <w:rPr>
          <w:rFonts w:ascii="Times New Roman" w:hAnsi="Times New Roman" w:cs="Times New Roman"/>
          <w:sz w:val="24"/>
          <w:szCs w:val="24"/>
        </w:rPr>
        <w:t xml:space="preserve"> (ABS, ESP, ASR, airbagy</w:t>
      </w:r>
      <w:r w:rsidR="005104CC" w:rsidRPr="005104CC">
        <w:rPr>
          <w:rFonts w:ascii="Times New Roman" w:hAnsi="Times New Roman" w:cs="Times New Roman"/>
          <w:b/>
          <w:sz w:val="24"/>
          <w:szCs w:val="24"/>
        </w:rPr>
        <w:t>) jsou oranžové nebo žluté.</w:t>
      </w:r>
    </w:p>
    <w:p w:rsidR="005104CC" w:rsidRPr="005104CC" w:rsidRDefault="005104CC" w:rsidP="005B03FA">
      <w:pPr>
        <w:spacing w:after="0"/>
        <w:rPr>
          <w:rFonts w:ascii="Times New Roman" w:hAnsi="Times New Roman" w:cs="Times New Roman"/>
          <w:b/>
          <w:sz w:val="24"/>
          <w:szCs w:val="24"/>
        </w:rPr>
      </w:pPr>
    </w:p>
    <w:p w:rsidR="005B03FA" w:rsidRPr="0010240B" w:rsidRDefault="005B03FA" w:rsidP="005B03FA">
      <w:pPr>
        <w:spacing w:after="0"/>
        <w:rPr>
          <w:rFonts w:ascii="Times New Roman" w:hAnsi="Times New Roman" w:cs="Times New Roman"/>
          <w:sz w:val="24"/>
          <w:szCs w:val="24"/>
        </w:rPr>
      </w:pPr>
    </w:p>
    <w:p w:rsidR="0010240B" w:rsidRPr="0010240B" w:rsidRDefault="0010240B" w:rsidP="0010240B">
      <w:pPr>
        <w:rPr>
          <w:rFonts w:ascii="Times New Roman" w:hAnsi="Times New Roman" w:cs="Times New Roman"/>
          <w:b/>
          <w:sz w:val="28"/>
          <w:szCs w:val="28"/>
          <w:u w:val="single"/>
        </w:rPr>
      </w:pPr>
    </w:p>
    <w:p w:rsidR="00721CB1" w:rsidRDefault="00721CB1" w:rsidP="00721CB1">
      <w:pPr>
        <w:pStyle w:val="Odstavecseseznamem"/>
        <w:rPr>
          <w:rFonts w:ascii="Times New Roman" w:hAnsi="Times New Roman" w:cs="Times New Roman"/>
          <w:b/>
          <w:sz w:val="28"/>
          <w:szCs w:val="28"/>
          <w:u w:val="single"/>
        </w:rPr>
      </w:pPr>
    </w:p>
    <w:p w:rsidR="00492AA0" w:rsidRDefault="00492AA0" w:rsidP="00721CB1">
      <w:pPr>
        <w:pStyle w:val="Odstavecseseznamem"/>
        <w:rPr>
          <w:rFonts w:ascii="Times New Roman" w:hAnsi="Times New Roman" w:cs="Times New Roman"/>
          <w:b/>
          <w:sz w:val="28"/>
          <w:szCs w:val="28"/>
          <w:u w:val="single"/>
        </w:rPr>
      </w:pPr>
    </w:p>
    <w:p w:rsidR="00492AA0" w:rsidRDefault="00492AA0" w:rsidP="00721CB1">
      <w:pPr>
        <w:pStyle w:val="Odstavecseseznamem"/>
        <w:rPr>
          <w:rFonts w:ascii="Times New Roman" w:hAnsi="Times New Roman" w:cs="Times New Roman"/>
          <w:b/>
          <w:sz w:val="28"/>
          <w:szCs w:val="28"/>
          <w:u w:val="single"/>
        </w:rPr>
      </w:pPr>
    </w:p>
    <w:p w:rsidR="00492AA0" w:rsidRDefault="00492AA0" w:rsidP="009C2FDA">
      <w:pPr>
        <w:rPr>
          <w:rFonts w:ascii="Times New Roman" w:hAnsi="Times New Roman" w:cs="Times New Roman"/>
          <w:b/>
          <w:sz w:val="28"/>
          <w:szCs w:val="28"/>
          <w:u w:val="single"/>
        </w:rPr>
      </w:pPr>
    </w:p>
    <w:p w:rsidR="009C2FDA" w:rsidRPr="009C2FDA" w:rsidRDefault="009C2FDA" w:rsidP="009C2FDA">
      <w:pPr>
        <w:rPr>
          <w:rFonts w:ascii="Times New Roman" w:hAnsi="Times New Roman" w:cs="Times New Roman"/>
          <w:b/>
          <w:sz w:val="28"/>
          <w:szCs w:val="28"/>
          <w:u w:val="single"/>
        </w:rPr>
      </w:pPr>
    </w:p>
    <w:p w:rsidR="00492AA0" w:rsidRPr="00721CB1" w:rsidRDefault="00492AA0" w:rsidP="00721CB1">
      <w:pPr>
        <w:pStyle w:val="Odstavecseseznamem"/>
        <w:rPr>
          <w:rFonts w:ascii="Times New Roman" w:hAnsi="Times New Roman" w:cs="Times New Roman"/>
          <w:b/>
          <w:sz w:val="28"/>
          <w:szCs w:val="28"/>
          <w:u w:val="single"/>
        </w:rPr>
      </w:pPr>
    </w:p>
    <w:p w:rsidR="00721CB1" w:rsidRDefault="00721CB1" w:rsidP="009C2FDA">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kontrolu a ošetřování kapalinové chladící soustavy vozidla, signalizaci teploty chladící kapaliny řidiči a postup, došlo-li k přehřátí motoru (např. při dlouhém couvání, nebo popojíždění v koloně apod.)</w:t>
      </w:r>
    </w:p>
    <w:p w:rsidR="009C2FDA" w:rsidRDefault="009C2FDA" w:rsidP="009C2FDA">
      <w:pPr>
        <w:spacing w:after="0"/>
        <w:rPr>
          <w:rFonts w:ascii="Times New Roman" w:hAnsi="Times New Roman" w:cs="Times New Roman"/>
          <w:b/>
          <w:sz w:val="28"/>
          <w:szCs w:val="28"/>
          <w:u w:val="single"/>
        </w:rPr>
      </w:pPr>
    </w:p>
    <w:p w:rsidR="009C2FDA" w:rsidRDefault="005320FD" w:rsidP="009C2FDA">
      <w:pPr>
        <w:spacing w:after="0"/>
        <w:rPr>
          <w:rFonts w:ascii="Times New Roman" w:hAnsi="Times New Roman" w:cs="Times New Roman"/>
          <w:sz w:val="24"/>
          <w:szCs w:val="24"/>
        </w:rPr>
      </w:pPr>
      <w:r>
        <w:rPr>
          <w:rFonts w:ascii="Times New Roman" w:hAnsi="Times New Roman" w:cs="Times New Roman"/>
          <w:sz w:val="24"/>
          <w:szCs w:val="24"/>
        </w:rPr>
        <w:t>Kontrola:</w:t>
      </w:r>
    </w:p>
    <w:p w:rsidR="005320FD" w:rsidRDefault="005320FD" w:rsidP="005320FD">
      <w:pPr>
        <w:pStyle w:val="Odstavecseseznamem"/>
        <w:spacing w:after="0"/>
        <w:rPr>
          <w:rFonts w:ascii="Times New Roman" w:hAnsi="Times New Roman" w:cs="Times New Roman"/>
          <w:sz w:val="24"/>
          <w:szCs w:val="24"/>
        </w:rPr>
      </w:pPr>
      <w:r>
        <w:rPr>
          <w:rFonts w:ascii="Times New Roman" w:hAnsi="Times New Roman" w:cs="Times New Roman"/>
          <w:sz w:val="24"/>
          <w:szCs w:val="24"/>
        </w:rPr>
        <w:t>Před jízdou:</w:t>
      </w:r>
    </w:p>
    <w:p w:rsidR="005320FD" w:rsidRDefault="005320FD" w:rsidP="005320FD">
      <w:pPr>
        <w:pStyle w:val="Odstavecseseznamem"/>
        <w:numPr>
          <w:ilvl w:val="0"/>
          <w:numId w:val="12"/>
        </w:numPr>
        <w:spacing w:after="0"/>
        <w:rPr>
          <w:rFonts w:ascii="Times New Roman" w:hAnsi="Times New Roman" w:cs="Times New Roman"/>
          <w:sz w:val="24"/>
          <w:szCs w:val="24"/>
        </w:rPr>
      </w:pPr>
      <w:r>
        <w:rPr>
          <w:rFonts w:ascii="Times New Roman" w:hAnsi="Times New Roman" w:cs="Times New Roman"/>
          <w:sz w:val="24"/>
          <w:szCs w:val="24"/>
        </w:rPr>
        <w:t>Pohledem na rysky na přetlakové nádobce pravidelně kontrolujeme množství chladící kapaliny!</w:t>
      </w:r>
    </w:p>
    <w:p w:rsidR="005320FD" w:rsidRDefault="005320FD" w:rsidP="005320FD">
      <w:pPr>
        <w:pStyle w:val="Odstavecseseznamem"/>
        <w:numPr>
          <w:ilvl w:val="0"/>
          <w:numId w:val="12"/>
        </w:numPr>
        <w:spacing w:after="0"/>
        <w:rPr>
          <w:rFonts w:ascii="Times New Roman" w:hAnsi="Times New Roman" w:cs="Times New Roman"/>
          <w:sz w:val="24"/>
          <w:szCs w:val="24"/>
        </w:rPr>
      </w:pPr>
      <w:r>
        <w:rPr>
          <w:rFonts w:ascii="Times New Roman" w:hAnsi="Times New Roman" w:cs="Times New Roman"/>
          <w:sz w:val="24"/>
          <w:szCs w:val="24"/>
        </w:rPr>
        <w:t>Pravidelně kontrolujeme stav a napnutí klínového řemenu, který pohání čerpadlo chladící kapaliny.</w:t>
      </w:r>
    </w:p>
    <w:p w:rsidR="005320FD" w:rsidRDefault="009203DE" w:rsidP="005320FD">
      <w:pPr>
        <w:pStyle w:val="Odstavecseseznamem"/>
        <w:numPr>
          <w:ilvl w:val="0"/>
          <w:numId w:val="12"/>
        </w:numPr>
        <w:spacing w:after="0"/>
        <w:rPr>
          <w:rFonts w:ascii="Times New Roman" w:hAnsi="Times New Roman" w:cs="Times New Roman"/>
          <w:sz w:val="24"/>
          <w:szCs w:val="24"/>
        </w:rPr>
      </w:pPr>
      <w:r>
        <w:rPr>
          <w:rFonts w:ascii="Times New Roman" w:hAnsi="Times New Roman" w:cs="Times New Roman"/>
          <w:sz w:val="24"/>
          <w:szCs w:val="24"/>
        </w:rPr>
        <w:t>Před začátkem zimy necháme zkontrolovat celkový stav chladícího systému a mrazuvzdornou směs!</w:t>
      </w:r>
    </w:p>
    <w:p w:rsidR="009203DE" w:rsidRDefault="008D5C0C" w:rsidP="008D5C0C">
      <w:pPr>
        <w:spacing w:after="0"/>
        <w:ind w:left="708"/>
        <w:rPr>
          <w:rFonts w:ascii="Times New Roman" w:hAnsi="Times New Roman" w:cs="Times New Roman"/>
          <w:sz w:val="24"/>
          <w:szCs w:val="24"/>
        </w:rPr>
      </w:pPr>
      <w:r>
        <w:rPr>
          <w:rFonts w:ascii="Times New Roman" w:hAnsi="Times New Roman" w:cs="Times New Roman"/>
          <w:sz w:val="24"/>
          <w:szCs w:val="24"/>
        </w:rPr>
        <w:t>Za jízdy:</w:t>
      </w:r>
    </w:p>
    <w:p w:rsidR="008D5C0C" w:rsidRDefault="008D5C0C" w:rsidP="008D5C0C">
      <w:pPr>
        <w:pStyle w:val="Odstavecseseznamem"/>
        <w:numPr>
          <w:ilvl w:val="0"/>
          <w:numId w:val="13"/>
        </w:numPr>
        <w:spacing w:after="0"/>
        <w:rPr>
          <w:rFonts w:ascii="Times New Roman" w:hAnsi="Times New Roman" w:cs="Times New Roman"/>
          <w:sz w:val="24"/>
          <w:szCs w:val="24"/>
        </w:rPr>
      </w:pPr>
      <w:r>
        <w:rPr>
          <w:rFonts w:ascii="Times New Roman" w:hAnsi="Times New Roman" w:cs="Times New Roman"/>
          <w:sz w:val="24"/>
          <w:szCs w:val="24"/>
        </w:rPr>
        <w:t xml:space="preserve">Sledujeme teploměr na přístrojové desce, ukazatel po zahřátí by se měl pohybovat  kolem hodnoty 90C, v letních vedrech nebo dlouhém stoupání může teplota mírně stoupat. </w:t>
      </w:r>
    </w:p>
    <w:p w:rsidR="008D5C0C" w:rsidRDefault="008D5C0C" w:rsidP="008D5C0C">
      <w:pPr>
        <w:pStyle w:val="Odstavecseseznamem"/>
        <w:numPr>
          <w:ilvl w:val="0"/>
          <w:numId w:val="13"/>
        </w:numPr>
        <w:spacing w:after="0"/>
        <w:rPr>
          <w:rFonts w:ascii="Times New Roman" w:hAnsi="Times New Roman" w:cs="Times New Roman"/>
          <w:sz w:val="24"/>
          <w:szCs w:val="24"/>
        </w:rPr>
      </w:pPr>
      <w:r>
        <w:rPr>
          <w:rFonts w:ascii="Times New Roman" w:hAnsi="Times New Roman" w:cs="Times New Roman"/>
          <w:sz w:val="24"/>
          <w:szCs w:val="24"/>
        </w:rPr>
        <w:t>Dostane-li se ukazatel teploty do červeného pole, případně rozsvítí-li se červená kontrolka, musíme neprodleně zastavit vozidlo i motor.</w:t>
      </w:r>
    </w:p>
    <w:p w:rsidR="00D60465" w:rsidRDefault="00D60465" w:rsidP="00D60465">
      <w:pPr>
        <w:spacing w:after="0"/>
        <w:rPr>
          <w:rFonts w:ascii="Times New Roman" w:hAnsi="Times New Roman" w:cs="Times New Roman"/>
          <w:sz w:val="24"/>
          <w:szCs w:val="24"/>
        </w:rPr>
      </w:pPr>
    </w:p>
    <w:p w:rsidR="00D60465" w:rsidRDefault="00D60465" w:rsidP="00D60465">
      <w:pPr>
        <w:spacing w:after="0"/>
        <w:rPr>
          <w:rFonts w:ascii="Times New Roman" w:hAnsi="Times New Roman" w:cs="Times New Roman"/>
          <w:sz w:val="24"/>
          <w:szCs w:val="24"/>
        </w:rPr>
      </w:pPr>
      <w:r>
        <w:rPr>
          <w:rFonts w:ascii="Times New Roman" w:hAnsi="Times New Roman" w:cs="Times New Roman"/>
          <w:sz w:val="24"/>
          <w:szCs w:val="24"/>
        </w:rPr>
        <w:t>Nejčastější příčinou přehřátí motoru je nedostatek chladící kapaliny:</w:t>
      </w:r>
    </w:p>
    <w:p w:rsidR="00D60465" w:rsidRDefault="00D60465" w:rsidP="00D60465">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Kromě signalizace teploměru a kontrolky na přístrojové desce je dalším znakem</w:t>
      </w:r>
      <w:r w:rsidR="0072204F">
        <w:rPr>
          <w:rFonts w:ascii="Times New Roman" w:hAnsi="Times New Roman" w:cs="Times New Roman"/>
          <w:sz w:val="24"/>
          <w:szCs w:val="24"/>
        </w:rPr>
        <w:t xml:space="preserve"> vodní pára valící se od motoru:</w:t>
      </w:r>
    </w:p>
    <w:p w:rsidR="00D60465" w:rsidRDefault="00D60465" w:rsidP="00D60465">
      <w:pPr>
        <w:pStyle w:val="Odstavecseseznamem"/>
        <w:spacing w:after="0"/>
        <w:rPr>
          <w:rFonts w:ascii="Times New Roman" w:hAnsi="Times New Roman" w:cs="Times New Roman"/>
          <w:sz w:val="24"/>
          <w:szCs w:val="24"/>
        </w:rPr>
      </w:pPr>
      <w:r>
        <w:rPr>
          <w:rFonts w:ascii="Times New Roman" w:hAnsi="Times New Roman" w:cs="Times New Roman"/>
          <w:sz w:val="24"/>
          <w:szCs w:val="24"/>
        </w:rPr>
        <w:t>-zastavíme vozidlo a vypneme motor, zkontrolujeme množství chladící kapaliny v přetlakové nádobce (otevíráme až po ochlazení)</w:t>
      </w:r>
    </w:p>
    <w:p w:rsidR="00D60465" w:rsidRDefault="00D60465" w:rsidP="00D60465">
      <w:pPr>
        <w:pStyle w:val="Odstavecseseznamem"/>
        <w:spacing w:after="0"/>
        <w:rPr>
          <w:rFonts w:ascii="Times New Roman" w:hAnsi="Times New Roman" w:cs="Times New Roman"/>
          <w:sz w:val="24"/>
          <w:szCs w:val="24"/>
        </w:rPr>
      </w:pPr>
      <w:r>
        <w:rPr>
          <w:rFonts w:ascii="Times New Roman" w:hAnsi="Times New Roman" w:cs="Times New Roman"/>
          <w:sz w:val="24"/>
          <w:szCs w:val="24"/>
        </w:rPr>
        <w:t>-doplníme potřebné množství kapaliny (nesmí být studená voda do horkého motoru)</w:t>
      </w:r>
    </w:p>
    <w:p w:rsidR="00D60465" w:rsidRDefault="00D60465" w:rsidP="00D60465">
      <w:pPr>
        <w:pStyle w:val="Odstavecseseznamem"/>
        <w:spacing w:after="0"/>
        <w:rPr>
          <w:rFonts w:ascii="Times New Roman" w:hAnsi="Times New Roman" w:cs="Times New Roman"/>
          <w:sz w:val="24"/>
          <w:szCs w:val="24"/>
        </w:rPr>
      </w:pPr>
      <w:r>
        <w:rPr>
          <w:rFonts w:ascii="Times New Roman" w:hAnsi="Times New Roman" w:cs="Times New Roman"/>
          <w:sz w:val="24"/>
          <w:szCs w:val="24"/>
        </w:rPr>
        <w:t>- pokud kapalina při další jízdě znovu unikne, jde často o prasklou spojovací hadici.</w:t>
      </w:r>
    </w:p>
    <w:p w:rsidR="00D60465" w:rsidRDefault="0072204F" w:rsidP="00D60465">
      <w:pPr>
        <w:spacing w:after="0"/>
        <w:rPr>
          <w:rFonts w:ascii="Times New Roman" w:hAnsi="Times New Roman" w:cs="Times New Roman"/>
          <w:sz w:val="24"/>
          <w:szCs w:val="24"/>
        </w:rPr>
      </w:pPr>
      <w:r>
        <w:rPr>
          <w:rFonts w:ascii="Times New Roman" w:hAnsi="Times New Roman" w:cs="Times New Roman"/>
          <w:sz w:val="24"/>
          <w:szCs w:val="24"/>
        </w:rPr>
        <w:t>Jiné příčiny:</w:t>
      </w:r>
    </w:p>
    <w:p w:rsidR="0072204F" w:rsidRDefault="0072204F" w:rsidP="0072204F">
      <w:pPr>
        <w:pStyle w:val="Odstavecseseznamem"/>
        <w:numPr>
          <w:ilvl w:val="0"/>
          <w:numId w:val="14"/>
        </w:numPr>
        <w:spacing w:after="0"/>
        <w:rPr>
          <w:rFonts w:ascii="Times New Roman" w:hAnsi="Times New Roman" w:cs="Times New Roman"/>
          <w:sz w:val="24"/>
          <w:szCs w:val="24"/>
        </w:rPr>
      </w:pPr>
      <w:r>
        <w:rPr>
          <w:rFonts w:ascii="Times New Roman" w:hAnsi="Times New Roman" w:cs="Times New Roman"/>
          <w:sz w:val="24"/>
          <w:szCs w:val="24"/>
        </w:rPr>
        <w:t>Porucha termostatu</w:t>
      </w:r>
    </w:p>
    <w:p w:rsidR="0072204F" w:rsidRDefault="0072204F" w:rsidP="0072204F">
      <w:pPr>
        <w:pStyle w:val="Odstavecseseznamem"/>
        <w:numPr>
          <w:ilvl w:val="0"/>
          <w:numId w:val="14"/>
        </w:numPr>
        <w:spacing w:after="0"/>
        <w:rPr>
          <w:rFonts w:ascii="Times New Roman" w:hAnsi="Times New Roman" w:cs="Times New Roman"/>
          <w:sz w:val="24"/>
          <w:szCs w:val="24"/>
        </w:rPr>
      </w:pPr>
      <w:r>
        <w:rPr>
          <w:rFonts w:ascii="Times New Roman" w:hAnsi="Times New Roman" w:cs="Times New Roman"/>
          <w:sz w:val="24"/>
          <w:szCs w:val="24"/>
        </w:rPr>
        <w:t>Porucha spínače nebo elektromotorku ventilátoru chladiče</w:t>
      </w:r>
    </w:p>
    <w:p w:rsidR="0072204F" w:rsidRDefault="0072204F" w:rsidP="0072204F">
      <w:pPr>
        <w:pStyle w:val="Odstavecseseznamem"/>
        <w:numPr>
          <w:ilvl w:val="0"/>
          <w:numId w:val="14"/>
        </w:numPr>
        <w:spacing w:after="0"/>
        <w:rPr>
          <w:rFonts w:ascii="Times New Roman" w:hAnsi="Times New Roman" w:cs="Times New Roman"/>
          <w:sz w:val="24"/>
          <w:szCs w:val="24"/>
        </w:rPr>
      </w:pPr>
      <w:r>
        <w:rPr>
          <w:rFonts w:ascii="Times New Roman" w:hAnsi="Times New Roman" w:cs="Times New Roman"/>
          <w:sz w:val="24"/>
          <w:szCs w:val="24"/>
        </w:rPr>
        <w:t>Prasklý klínový řemen – je signalizován okamžitě i kontrolkou dobíjení</w:t>
      </w:r>
    </w:p>
    <w:p w:rsidR="0072204F" w:rsidRDefault="0072204F" w:rsidP="0072204F">
      <w:pPr>
        <w:spacing w:after="0"/>
        <w:rPr>
          <w:rFonts w:ascii="Times New Roman" w:hAnsi="Times New Roman" w:cs="Times New Roman"/>
          <w:sz w:val="24"/>
          <w:szCs w:val="24"/>
        </w:rPr>
      </w:pPr>
    </w:p>
    <w:p w:rsidR="0072204F" w:rsidRDefault="0072204F" w:rsidP="0072204F">
      <w:pPr>
        <w:spacing w:after="0"/>
        <w:rPr>
          <w:rFonts w:ascii="Times New Roman" w:hAnsi="Times New Roman" w:cs="Times New Roman"/>
          <w:sz w:val="24"/>
          <w:szCs w:val="24"/>
        </w:rPr>
      </w:pPr>
      <w:r>
        <w:rPr>
          <w:rFonts w:ascii="Times New Roman" w:hAnsi="Times New Roman" w:cs="Times New Roman"/>
          <w:sz w:val="24"/>
          <w:szCs w:val="24"/>
        </w:rPr>
        <w:t>Údržba chladící soustavy:</w:t>
      </w:r>
    </w:p>
    <w:p w:rsidR="0072204F" w:rsidRDefault="0072204F" w:rsidP="0072204F">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Doplňování předepsané chladící kapaliny</w:t>
      </w:r>
    </w:p>
    <w:p w:rsidR="0072204F" w:rsidRDefault="0072204F" w:rsidP="0072204F">
      <w:pPr>
        <w:spacing w:after="0"/>
        <w:rPr>
          <w:rFonts w:ascii="Times New Roman" w:hAnsi="Times New Roman" w:cs="Times New Roman"/>
          <w:sz w:val="24"/>
          <w:szCs w:val="24"/>
        </w:rPr>
      </w:pPr>
    </w:p>
    <w:p w:rsidR="0072204F" w:rsidRPr="0072204F" w:rsidRDefault="0072204F" w:rsidP="0072204F">
      <w:pPr>
        <w:spacing w:after="0"/>
        <w:rPr>
          <w:rFonts w:ascii="Times New Roman" w:hAnsi="Times New Roman" w:cs="Times New Roman"/>
          <w:sz w:val="24"/>
          <w:szCs w:val="24"/>
        </w:rPr>
      </w:pPr>
    </w:p>
    <w:p w:rsidR="00D60465" w:rsidRPr="00D60465" w:rsidRDefault="00D60465" w:rsidP="00D60465">
      <w:pPr>
        <w:spacing w:after="0"/>
        <w:rPr>
          <w:rFonts w:ascii="Times New Roman" w:hAnsi="Times New Roman" w:cs="Times New Roman"/>
          <w:sz w:val="24"/>
          <w:szCs w:val="24"/>
        </w:rPr>
      </w:pPr>
    </w:p>
    <w:p w:rsidR="00492AA0" w:rsidRDefault="00492AA0" w:rsidP="00492AA0">
      <w:pPr>
        <w:rPr>
          <w:rFonts w:ascii="Times New Roman" w:hAnsi="Times New Roman" w:cs="Times New Roman"/>
          <w:sz w:val="24"/>
          <w:szCs w:val="24"/>
        </w:rPr>
      </w:pPr>
    </w:p>
    <w:p w:rsidR="00526542" w:rsidRPr="00492AA0" w:rsidRDefault="00526542" w:rsidP="00492AA0">
      <w:pPr>
        <w:rPr>
          <w:rFonts w:ascii="Times New Roman" w:hAnsi="Times New Roman" w:cs="Times New Roman"/>
          <w:b/>
          <w:sz w:val="28"/>
          <w:szCs w:val="28"/>
          <w:u w:val="single"/>
        </w:rPr>
      </w:pPr>
    </w:p>
    <w:p w:rsidR="00721CB1" w:rsidRPr="00721CB1" w:rsidRDefault="00721CB1" w:rsidP="00721CB1">
      <w:pPr>
        <w:pStyle w:val="Odstavecseseznamem"/>
        <w:rPr>
          <w:rFonts w:ascii="Times New Roman" w:hAnsi="Times New Roman" w:cs="Times New Roman"/>
          <w:b/>
          <w:sz w:val="28"/>
          <w:szCs w:val="28"/>
          <w:u w:val="single"/>
        </w:rPr>
      </w:pPr>
    </w:p>
    <w:p w:rsidR="00721CB1" w:rsidRDefault="00405C66" w:rsidP="008E08F1">
      <w:pPr>
        <w:pStyle w:val="Odstavecseseznamem"/>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jakou funkci plní katalyzátor výfukových plynů, jeho umístění na vozidle a jakými způsoby lze ovlivnit jeho životnost.</w:t>
      </w:r>
    </w:p>
    <w:p w:rsidR="00492AA0" w:rsidRDefault="00492AA0" w:rsidP="00492AA0">
      <w:pPr>
        <w:rPr>
          <w:rFonts w:ascii="Times New Roman" w:hAnsi="Times New Roman" w:cs="Times New Roman"/>
          <w:sz w:val="24"/>
          <w:szCs w:val="24"/>
        </w:rPr>
      </w:pPr>
    </w:p>
    <w:p w:rsidR="0079484B" w:rsidRDefault="0079484B" w:rsidP="0079484B">
      <w:pPr>
        <w:spacing w:after="0"/>
        <w:rPr>
          <w:rFonts w:ascii="Times New Roman" w:hAnsi="Times New Roman" w:cs="Times New Roman"/>
          <w:b/>
          <w:sz w:val="24"/>
          <w:szCs w:val="24"/>
        </w:rPr>
      </w:pPr>
      <w:r>
        <w:rPr>
          <w:rFonts w:ascii="Times New Roman" w:hAnsi="Times New Roman" w:cs="Times New Roman"/>
          <w:sz w:val="24"/>
          <w:szCs w:val="24"/>
        </w:rPr>
        <w:t xml:space="preserve">U moderních motorů je součástí výfukových potrubí i </w:t>
      </w:r>
      <w:r w:rsidRPr="0079484B">
        <w:rPr>
          <w:rFonts w:ascii="Times New Roman" w:hAnsi="Times New Roman" w:cs="Times New Roman"/>
          <w:b/>
          <w:sz w:val="24"/>
          <w:szCs w:val="24"/>
        </w:rPr>
        <w:t>katalyzátor, který slouží ke snížení množství škodlivin ve výfukových  plynech!</w:t>
      </w:r>
    </w:p>
    <w:p w:rsidR="0079484B" w:rsidRDefault="0079484B" w:rsidP="0079484B">
      <w:pPr>
        <w:spacing w:after="0"/>
        <w:rPr>
          <w:rFonts w:ascii="Times New Roman" w:hAnsi="Times New Roman" w:cs="Times New Roman"/>
          <w:sz w:val="24"/>
          <w:szCs w:val="24"/>
        </w:rPr>
      </w:pPr>
    </w:p>
    <w:p w:rsidR="00492AA0" w:rsidRDefault="00160CD9" w:rsidP="00160CD9">
      <w:pPr>
        <w:spacing w:after="0"/>
        <w:rPr>
          <w:rFonts w:ascii="Times New Roman" w:hAnsi="Times New Roman" w:cs="Times New Roman"/>
          <w:sz w:val="24"/>
          <w:szCs w:val="24"/>
        </w:rPr>
      </w:pPr>
      <w:r>
        <w:rPr>
          <w:rFonts w:ascii="Times New Roman" w:hAnsi="Times New Roman" w:cs="Times New Roman"/>
          <w:sz w:val="24"/>
          <w:szCs w:val="24"/>
        </w:rPr>
        <w:t>Je-li vozidlo se zážehovým motorem vybaveno katalyzátorem, smí být použit pouze bezolovnatý  benzin, jinak dojde k neopravitelnému poškození katalyzátoru.</w:t>
      </w:r>
    </w:p>
    <w:p w:rsidR="00160CD9" w:rsidRDefault="00160CD9" w:rsidP="00160CD9">
      <w:pPr>
        <w:spacing w:after="0"/>
        <w:rPr>
          <w:rFonts w:ascii="Times New Roman" w:hAnsi="Times New Roman" w:cs="Times New Roman"/>
          <w:sz w:val="24"/>
          <w:szCs w:val="24"/>
        </w:rPr>
      </w:pPr>
    </w:p>
    <w:p w:rsidR="00160CD9" w:rsidRDefault="00160CD9" w:rsidP="00160CD9">
      <w:pPr>
        <w:spacing w:after="0"/>
        <w:rPr>
          <w:rFonts w:ascii="Times New Roman" w:hAnsi="Times New Roman" w:cs="Times New Roman"/>
          <w:sz w:val="24"/>
          <w:szCs w:val="24"/>
        </w:rPr>
      </w:pPr>
      <w:r>
        <w:rPr>
          <w:rFonts w:ascii="Times New Roman" w:hAnsi="Times New Roman" w:cs="Times New Roman"/>
          <w:sz w:val="24"/>
          <w:szCs w:val="24"/>
        </w:rPr>
        <w:t xml:space="preserve">Součástí řízeného katalyzátoru (u nových vozidel se zážehovým motorem) je sonda lambda. Moderní vozy musejí mít dvě sondy – před i za katalyzátorem. Sonda dodává elektronické řídící  jednotce údaje o složení spalin, a ta podle těchto  informací </w:t>
      </w:r>
      <w:r w:rsidR="00252BBC">
        <w:rPr>
          <w:rFonts w:ascii="Times New Roman" w:hAnsi="Times New Roman" w:cs="Times New Roman"/>
          <w:sz w:val="24"/>
          <w:szCs w:val="24"/>
        </w:rPr>
        <w:t xml:space="preserve">upravuje složení směsi. </w:t>
      </w:r>
    </w:p>
    <w:p w:rsidR="00252BBC" w:rsidRDefault="00252BBC" w:rsidP="00160CD9">
      <w:pPr>
        <w:spacing w:after="0"/>
        <w:rPr>
          <w:rFonts w:ascii="Times New Roman" w:hAnsi="Times New Roman" w:cs="Times New Roman"/>
          <w:sz w:val="24"/>
          <w:szCs w:val="24"/>
        </w:rPr>
      </w:pPr>
    </w:p>
    <w:p w:rsidR="00252BBC" w:rsidRDefault="00252BBC" w:rsidP="00160CD9">
      <w:pPr>
        <w:spacing w:after="0"/>
        <w:rPr>
          <w:rFonts w:ascii="Times New Roman" w:hAnsi="Times New Roman" w:cs="Times New Roman"/>
          <w:sz w:val="24"/>
          <w:szCs w:val="24"/>
        </w:rPr>
      </w:pPr>
      <w:r>
        <w:rPr>
          <w:rFonts w:ascii="Times New Roman" w:hAnsi="Times New Roman" w:cs="Times New Roman"/>
          <w:sz w:val="24"/>
          <w:szCs w:val="24"/>
        </w:rPr>
        <w:t>Pro zachování správné funkce katalyzátoru:</w:t>
      </w:r>
    </w:p>
    <w:p w:rsidR="00252BBC" w:rsidRDefault="00252BBC" w:rsidP="00252BBC">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Používáme pouze bezolovnatý benzin </w:t>
      </w:r>
    </w:p>
    <w:p w:rsidR="00252BBC" w:rsidRPr="00252BBC" w:rsidRDefault="00252BBC" w:rsidP="00252BBC">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Nestartujeme (např. při vybitém akumulátoru) roztahováním automobilu, ale používáme startovací kabely.</w:t>
      </w: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526542" w:rsidRDefault="00526542" w:rsidP="00492AA0">
      <w:pPr>
        <w:rPr>
          <w:rFonts w:ascii="Times New Roman" w:hAnsi="Times New Roman" w:cs="Times New Roman"/>
          <w:b/>
          <w:sz w:val="28"/>
          <w:szCs w:val="28"/>
          <w:u w:val="single"/>
        </w:rPr>
      </w:pPr>
    </w:p>
    <w:p w:rsidR="00526542" w:rsidRDefault="00526542" w:rsidP="00492AA0">
      <w:pPr>
        <w:rPr>
          <w:rFonts w:ascii="Times New Roman" w:hAnsi="Times New Roman" w:cs="Times New Roman"/>
          <w:b/>
          <w:sz w:val="28"/>
          <w:szCs w:val="28"/>
          <w:u w:val="single"/>
        </w:rPr>
      </w:pPr>
    </w:p>
    <w:p w:rsidR="00252BBC" w:rsidRDefault="00252BBC" w:rsidP="00492AA0">
      <w:pPr>
        <w:rPr>
          <w:rFonts w:ascii="Times New Roman" w:hAnsi="Times New Roman" w:cs="Times New Roman"/>
          <w:b/>
          <w:sz w:val="28"/>
          <w:szCs w:val="28"/>
          <w:u w:val="single"/>
        </w:rPr>
      </w:pPr>
    </w:p>
    <w:p w:rsidR="00526542" w:rsidRPr="00492AA0" w:rsidRDefault="00526542" w:rsidP="00492AA0">
      <w:pPr>
        <w:rPr>
          <w:rFonts w:ascii="Times New Roman" w:hAnsi="Times New Roman" w:cs="Times New Roman"/>
          <w:b/>
          <w:sz w:val="28"/>
          <w:szCs w:val="28"/>
          <w:u w:val="single"/>
        </w:rPr>
      </w:pPr>
    </w:p>
    <w:p w:rsidR="00405C66" w:rsidRPr="00405C66" w:rsidRDefault="00405C66" w:rsidP="00405C66">
      <w:pPr>
        <w:pStyle w:val="Odstavecseseznamem"/>
        <w:rPr>
          <w:rFonts w:ascii="Times New Roman" w:hAnsi="Times New Roman" w:cs="Times New Roman"/>
          <w:b/>
          <w:sz w:val="28"/>
          <w:szCs w:val="28"/>
          <w:u w:val="single"/>
        </w:rPr>
      </w:pPr>
    </w:p>
    <w:p w:rsidR="00405C66" w:rsidRDefault="00405C66" w:rsidP="00252BBC">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jakou funkci u vozidla plní spojka a jakými způsoby lze ovlivnit její životnost.</w:t>
      </w:r>
    </w:p>
    <w:p w:rsidR="00252BBC" w:rsidRDefault="00252BBC" w:rsidP="00252BBC">
      <w:pPr>
        <w:spacing w:after="0"/>
        <w:rPr>
          <w:rFonts w:ascii="Times New Roman" w:hAnsi="Times New Roman" w:cs="Times New Roman"/>
          <w:sz w:val="24"/>
          <w:szCs w:val="24"/>
        </w:rPr>
      </w:pPr>
    </w:p>
    <w:p w:rsidR="00252BBC" w:rsidRDefault="00252BBC" w:rsidP="00252BBC">
      <w:pPr>
        <w:spacing w:after="0"/>
        <w:rPr>
          <w:rFonts w:ascii="Times New Roman" w:hAnsi="Times New Roman" w:cs="Times New Roman"/>
          <w:sz w:val="24"/>
          <w:szCs w:val="24"/>
        </w:rPr>
      </w:pPr>
      <w:r>
        <w:rPr>
          <w:rFonts w:ascii="Times New Roman" w:hAnsi="Times New Roman" w:cs="Times New Roman"/>
          <w:sz w:val="24"/>
          <w:szCs w:val="24"/>
        </w:rPr>
        <w:t xml:space="preserve">Spojka umožňuje přenos hnací síly mezi motorem a převodovkou a jeho krátkodobé přerušení. </w:t>
      </w:r>
    </w:p>
    <w:p w:rsidR="002D5884" w:rsidRDefault="002D5884" w:rsidP="00252BBC">
      <w:pPr>
        <w:spacing w:after="0"/>
        <w:rPr>
          <w:rFonts w:ascii="Times New Roman" w:hAnsi="Times New Roman" w:cs="Times New Roman"/>
          <w:sz w:val="24"/>
          <w:szCs w:val="24"/>
        </w:rPr>
      </w:pPr>
      <w:r>
        <w:rPr>
          <w:rFonts w:ascii="Times New Roman" w:hAnsi="Times New Roman" w:cs="Times New Roman"/>
          <w:sz w:val="24"/>
          <w:szCs w:val="24"/>
        </w:rPr>
        <w:t>Spojku používáme:</w:t>
      </w:r>
    </w:p>
    <w:p w:rsidR="002D5884" w:rsidRDefault="002D5884" w:rsidP="002D5884">
      <w:pPr>
        <w:pStyle w:val="Odstavecseseznamem"/>
        <w:numPr>
          <w:ilvl w:val="0"/>
          <w:numId w:val="15"/>
        </w:numPr>
        <w:spacing w:after="0"/>
        <w:rPr>
          <w:rFonts w:ascii="Times New Roman" w:hAnsi="Times New Roman" w:cs="Times New Roman"/>
          <w:sz w:val="24"/>
          <w:szCs w:val="24"/>
        </w:rPr>
      </w:pPr>
      <w:r>
        <w:rPr>
          <w:rFonts w:ascii="Times New Roman" w:hAnsi="Times New Roman" w:cs="Times New Roman"/>
          <w:sz w:val="24"/>
          <w:szCs w:val="24"/>
        </w:rPr>
        <w:t>Při rozjezdu vozidla</w:t>
      </w:r>
    </w:p>
    <w:p w:rsidR="002D5884" w:rsidRDefault="002D5884" w:rsidP="002D5884">
      <w:pPr>
        <w:pStyle w:val="Odstavecseseznamem"/>
        <w:numPr>
          <w:ilvl w:val="0"/>
          <w:numId w:val="15"/>
        </w:numPr>
        <w:spacing w:after="0"/>
        <w:rPr>
          <w:rFonts w:ascii="Times New Roman" w:hAnsi="Times New Roman" w:cs="Times New Roman"/>
          <w:sz w:val="24"/>
          <w:szCs w:val="24"/>
        </w:rPr>
      </w:pPr>
      <w:r>
        <w:rPr>
          <w:rFonts w:ascii="Times New Roman" w:hAnsi="Times New Roman" w:cs="Times New Roman"/>
          <w:sz w:val="24"/>
          <w:szCs w:val="24"/>
        </w:rPr>
        <w:t>Při řazení rychlostních stupňů</w:t>
      </w:r>
    </w:p>
    <w:p w:rsidR="002D5884" w:rsidRDefault="002D5884" w:rsidP="002D5884">
      <w:pPr>
        <w:pStyle w:val="Odstavecseseznamem"/>
        <w:numPr>
          <w:ilvl w:val="0"/>
          <w:numId w:val="15"/>
        </w:numPr>
        <w:spacing w:after="0"/>
        <w:rPr>
          <w:rFonts w:ascii="Times New Roman" w:hAnsi="Times New Roman" w:cs="Times New Roman"/>
          <w:sz w:val="24"/>
          <w:szCs w:val="24"/>
        </w:rPr>
      </w:pPr>
      <w:r>
        <w:rPr>
          <w:rFonts w:ascii="Times New Roman" w:hAnsi="Times New Roman" w:cs="Times New Roman"/>
          <w:sz w:val="24"/>
          <w:szCs w:val="24"/>
        </w:rPr>
        <w:t>Při zastavování</w:t>
      </w:r>
    </w:p>
    <w:p w:rsidR="002D5884" w:rsidRDefault="002D5884" w:rsidP="002D5884">
      <w:pPr>
        <w:pStyle w:val="Odstavecseseznamem"/>
        <w:numPr>
          <w:ilvl w:val="0"/>
          <w:numId w:val="15"/>
        </w:numPr>
        <w:spacing w:after="0"/>
        <w:rPr>
          <w:rFonts w:ascii="Times New Roman" w:hAnsi="Times New Roman" w:cs="Times New Roman"/>
          <w:sz w:val="24"/>
          <w:szCs w:val="24"/>
        </w:rPr>
      </w:pPr>
      <w:r>
        <w:rPr>
          <w:rFonts w:ascii="Times New Roman" w:hAnsi="Times New Roman" w:cs="Times New Roman"/>
          <w:sz w:val="24"/>
          <w:szCs w:val="24"/>
        </w:rPr>
        <w:t>Při manévrování s vozidlem (při couvání)</w:t>
      </w:r>
    </w:p>
    <w:p w:rsidR="002D5884" w:rsidRDefault="002D5884" w:rsidP="002D5884">
      <w:pPr>
        <w:spacing w:after="0"/>
        <w:rPr>
          <w:rFonts w:ascii="Times New Roman" w:hAnsi="Times New Roman" w:cs="Times New Roman"/>
          <w:sz w:val="24"/>
          <w:szCs w:val="24"/>
        </w:rPr>
      </w:pPr>
    </w:p>
    <w:p w:rsidR="002D5884" w:rsidRPr="0070067F" w:rsidRDefault="002D5884" w:rsidP="002D5884">
      <w:pPr>
        <w:spacing w:after="0"/>
        <w:rPr>
          <w:rFonts w:ascii="Times New Roman" w:hAnsi="Times New Roman" w:cs="Times New Roman"/>
          <w:sz w:val="24"/>
          <w:szCs w:val="24"/>
          <w:u w:val="single"/>
        </w:rPr>
      </w:pPr>
      <w:r w:rsidRPr="0070067F">
        <w:rPr>
          <w:rFonts w:ascii="Times New Roman" w:hAnsi="Times New Roman" w:cs="Times New Roman"/>
          <w:sz w:val="24"/>
          <w:szCs w:val="24"/>
          <w:u w:val="single"/>
        </w:rPr>
        <w:t xml:space="preserve">Údržba </w:t>
      </w:r>
      <w:r w:rsidR="0070067F" w:rsidRPr="0070067F">
        <w:rPr>
          <w:rFonts w:ascii="Times New Roman" w:hAnsi="Times New Roman" w:cs="Times New Roman"/>
          <w:sz w:val="24"/>
          <w:szCs w:val="24"/>
          <w:u w:val="single"/>
        </w:rPr>
        <w:t xml:space="preserve">a péče </w:t>
      </w:r>
      <w:r w:rsidRPr="0070067F">
        <w:rPr>
          <w:rFonts w:ascii="Times New Roman" w:hAnsi="Times New Roman" w:cs="Times New Roman"/>
          <w:sz w:val="24"/>
          <w:szCs w:val="24"/>
          <w:u w:val="single"/>
        </w:rPr>
        <w:t>o životnost spojky</w:t>
      </w:r>
    </w:p>
    <w:p w:rsidR="002D5884" w:rsidRDefault="0070067F" w:rsidP="002D5884">
      <w:pPr>
        <w:spacing w:after="0"/>
        <w:rPr>
          <w:rFonts w:ascii="Times New Roman" w:hAnsi="Times New Roman" w:cs="Times New Roman"/>
          <w:sz w:val="24"/>
          <w:szCs w:val="24"/>
        </w:rPr>
      </w:pPr>
      <w:r>
        <w:rPr>
          <w:rFonts w:ascii="Times New Roman" w:hAnsi="Times New Roman" w:cs="Times New Roman"/>
          <w:sz w:val="24"/>
          <w:szCs w:val="24"/>
        </w:rPr>
        <w:t>Správné nastavení spojky</w:t>
      </w:r>
    </w:p>
    <w:p w:rsidR="0070067F" w:rsidRDefault="0070067F" w:rsidP="002D5884">
      <w:pPr>
        <w:spacing w:after="0"/>
        <w:rPr>
          <w:rFonts w:ascii="Times New Roman" w:hAnsi="Times New Roman" w:cs="Times New Roman"/>
          <w:sz w:val="24"/>
          <w:szCs w:val="24"/>
        </w:rPr>
      </w:pPr>
      <w:r>
        <w:rPr>
          <w:rFonts w:ascii="Times New Roman" w:hAnsi="Times New Roman" w:cs="Times New Roman"/>
          <w:sz w:val="24"/>
          <w:szCs w:val="24"/>
        </w:rPr>
        <w:t>Správnou funkci vypínacího zařízení (trhání, neplynulý záběr spojky)</w:t>
      </w:r>
    </w:p>
    <w:p w:rsidR="0070067F" w:rsidRDefault="0070067F" w:rsidP="002D5884">
      <w:pPr>
        <w:spacing w:after="0"/>
        <w:rPr>
          <w:rFonts w:ascii="Times New Roman" w:hAnsi="Times New Roman" w:cs="Times New Roman"/>
          <w:sz w:val="24"/>
          <w:szCs w:val="24"/>
        </w:rPr>
      </w:pPr>
      <w:r>
        <w:rPr>
          <w:rFonts w:ascii="Times New Roman" w:hAnsi="Times New Roman" w:cs="Times New Roman"/>
          <w:sz w:val="24"/>
          <w:szCs w:val="24"/>
        </w:rPr>
        <w:t>Správné seřízení spojky spolu s fungujícími těsnícími prvky (mezi spojkou, motorem a převodovkou) jsou předpokladem dlouhé životnosti spojky!</w:t>
      </w:r>
    </w:p>
    <w:p w:rsidR="0070067F" w:rsidRDefault="0070067F" w:rsidP="002D5884">
      <w:pPr>
        <w:spacing w:after="0"/>
        <w:rPr>
          <w:rFonts w:ascii="Times New Roman" w:hAnsi="Times New Roman" w:cs="Times New Roman"/>
          <w:sz w:val="24"/>
          <w:szCs w:val="24"/>
        </w:rPr>
      </w:pPr>
    </w:p>
    <w:p w:rsidR="0070067F" w:rsidRDefault="0070067F" w:rsidP="002D5884">
      <w:pPr>
        <w:spacing w:after="0"/>
        <w:rPr>
          <w:rFonts w:ascii="Times New Roman" w:hAnsi="Times New Roman" w:cs="Times New Roman"/>
          <w:sz w:val="24"/>
          <w:szCs w:val="24"/>
        </w:rPr>
      </w:pPr>
      <w:r>
        <w:rPr>
          <w:rFonts w:ascii="Times New Roman" w:hAnsi="Times New Roman" w:cs="Times New Roman"/>
          <w:sz w:val="24"/>
          <w:szCs w:val="24"/>
        </w:rPr>
        <w:t>Správným používáním spojky také ovlivníme životnost:</w:t>
      </w:r>
    </w:p>
    <w:p w:rsidR="0070067F" w:rsidRDefault="0070067F" w:rsidP="0070067F">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Dlouhodobé držení pedálu spojky ve spodní poloze</w:t>
      </w:r>
    </w:p>
    <w:p w:rsidR="0070067F" w:rsidRDefault="0070067F" w:rsidP="0070067F">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Delší jízdy s prokluzováním spojky</w:t>
      </w:r>
    </w:p>
    <w:p w:rsidR="0070067F" w:rsidRPr="0070067F" w:rsidRDefault="0070067F" w:rsidP="0070067F">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Prudké uvolňování spojky při vysokých otáčkách motoru a zařazených nižších rychlostních  stupních</w:t>
      </w:r>
    </w:p>
    <w:p w:rsidR="00252BBC" w:rsidRPr="00252BBC" w:rsidRDefault="00252BBC" w:rsidP="00252BBC">
      <w:pPr>
        <w:spacing w:after="0"/>
        <w:rPr>
          <w:rFonts w:ascii="Times New Roman" w:hAnsi="Times New Roman" w:cs="Times New Roman"/>
          <w:sz w:val="24"/>
          <w:szCs w:val="24"/>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70067F" w:rsidRDefault="0070067F" w:rsidP="00492AA0">
      <w:pPr>
        <w:rPr>
          <w:rFonts w:ascii="Times New Roman" w:hAnsi="Times New Roman" w:cs="Times New Roman"/>
          <w:b/>
          <w:sz w:val="28"/>
          <w:szCs w:val="28"/>
          <w:u w:val="single"/>
        </w:rPr>
      </w:pPr>
    </w:p>
    <w:p w:rsidR="0070067F" w:rsidRPr="00492AA0" w:rsidRDefault="0070067F" w:rsidP="00492AA0">
      <w:pPr>
        <w:rPr>
          <w:rFonts w:ascii="Times New Roman" w:hAnsi="Times New Roman" w:cs="Times New Roman"/>
          <w:b/>
          <w:sz w:val="28"/>
          <w:szCs w:val="28"/>
          <w:u w:val="single"/>
        </w:rPr>
      </w:pPr>
    </w:p>
    <w:p w:rsidR="00405C66" w:rsidRPr="00405C66" w:rsidRDefault="00405C66" w:rsidP="00405C66">
      <w:pPr>
        <w:pStyle w:val="Odstavecseseznamem"/>
        <w:rPr>
          <w:rFonts w:ascii="Times New Roman" w:hAnsi="Times New Roman" w:cs="Times New Roman"/>
          <w:b/>
          <w:sz w:val="28"/>
          <w:szCs w:val="28"/>
          <w:u w:val="single"/>
        </w:rPr>
      </w:pPr>
    </w:p>
    <w:p w:rsidR="0070067F" w:rsidRDefault="00405C66" w:rsidP="0070067F">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jakou funkci u vozidla plní převodovka a k čemu slouží její synchronizace.</w:t>
      </w:r>
    </w:p>
    <w:p w:rsidR="0070067F" w:rsidRDefault="0070067F" w:rsidP="0070067F">
      <w:pPr>
        <w:spacing w:after="0"/>
        <w:ind w:left="360"/>
        <w:rPr>
          <w:rFonts w:ascii="Times New Roman" w:hAnsi="Times New Roman" w:cs="Times New Roman"/>
          <w:sz w:val="24"/>
          <w:szCs w:val="24"/>
        </w:rPr>
      </w:pPr>
    </w:p>
    <w:p w:rsidR="0070067F" w:rsidRDefault="0070067F" w:rsidP="0070067F">
      <w:pPr>
        <w:spacing w:after="0"/>
        <w:ind w:left="360"/>
        <w:rPr>
          <w:rFonts w:ascii="Times New Roman" w:hAnsi="Times New Roman" w:cs="Times New Roman"/>
          <w:sz w:val="24"/>
          <w:szCs w:val="24"/>
        </w:rPr>
      </w:pPr>
      <w:r>
        <w:rPr>
          <w:rFonts w:ascii="Times New Roman" w:hAnsi="Times New Roman" w:cs="Times New Roman"/>
          <w:sz w:val="24"/>
          <w:szCs w:val="24"/>
        </w:rPr>
        <w:t>Převodovka:</w:t>
      </w:r>
    </w:p>
    <w:p w:rsidR="0070067F" w:rsidRDefault="0070067F" w:rsidP="0070067F">
      <w:pPr>
        <w:pStyle w:val="Odstavecseseznamem"/>
        <w:numPr>
          <w:ilvl w:val="0"/>
          <w:numId w:val="16"/>
        </w:numPr>
        <w:spacing w:after="0"/>
        <w:rPr>
          <w:rFonts w:ascii="Times New Roman" w:hAnsi="Times New Roman" w:cs="Times New Roman"/>
          <w:sz w:val="24"/>
          <w:szCs w:val="24"/>
        </w:rPr>
      </w:pPr>
      <w:r>
        <w:rPr>
          <w:rFonts w:ascii="Times New Roman" w:hAnsi="Times New Roman" w:cs="Times New Roman"/>
          <w:sz w:val="24"/>
          <w:szCs w:val="24"/>
        </w:rPr>
        <w:t>Upravuje prostřednictvím jednotlivých převodových stupňů poměr otáček</w:t>
      </w:r>
      <w:r w:rsidR="00C46050">
        <w:rPr>
          <w:rFonts w:ascii="Times New Roman" w:hAnsi="Times New Roman" w:cs="Times New Roman"/>
          <w:sz w:val="24"/>
          <w:szCs w:val="24"/>
        </w:rPr>
        <w:t xml:space="preserve"> motoru a kol tak, aby se vozidlo mohlo pohybovat různou rychlostí a v různých režimech jízdy</w:t>
      </w:r>
    </w:p>
    <w:p w:rsidR="00C46050" w:rsidRDefault="00C46050" w:rsidP="0070067F">
      <w:pPr>
        <w:pStyle w:val="Odstavecseseznamem"/>
        <w:numPr>
          <w:ilvl w:val="0"/>
          <w:numId w:val="16"/>
        </w:numPr>
        <w:spacing w:after="0"/>
        <w:rPr>
          <w:rFonts w:ascii="Times New Roman" w:hAnsi="Times New Roman" w:cs="Times New Roman"/>
          <w:sz w:val="24"/>
          <w:szCs w:val="24"/>
        </w:rPr>
      </w:pPr>
      <w:r>
        <w:rPr>
          <w:rFonts w:ascii="Times New Roman" w:hAnsi="Times New Roman" w:cs="Times New Roman"/>
          <w:sz w:val="24"/>
          <w:szCs w:val="24"/>
        </w:rPr>
        <w:t>Umožňuje změnit směr otáčení hnacích kol pro couvání.</w:t>
      </w:r>
    </w:p>
    <w:p w:rsidR="00492AA0" w:rsidRDefault="00C46050" w:rsidP="00C46050">
      <w:pPr>
        <w:pStyle w:val="Odstavecseseznamem"/>
        <w:numPr>
          <w:ilvl w:val="0"/>
          <w:numId w:val="16"/>
        </w:numPr>
        <w:spacing w:after="0"/>
        <w:rPr>
          <w:rFonts w:ascii="Times New Roman" w:hAnsi="Times New Roman" w:cs="Times New Roman"/>
          <w:sz w:val="24"/>
          <w:szCs w:val="24"/>
        </w:rPr>
      </w:pPr>
      <w:r>
        <w:rPr>
          <w:rFonts w:ascii="Times New Roman" w:hAnsi="Times New Roman" w:cs="Times New Roman"/>
          <w:sz w:val="24"/>
          <w:szCs w:val="24"/>
        </w:rPr>
        <w:t>Umožňuje dlouhodobé rozpojení přenosu hnací síly z motoru na kola.</w:t>
      </w:r>
    </w:p>
    <w:p w:rsidR="00C46050" w:rsidRDefault="00C46050" w:rsidP="00C46050">
      <w:pPr>
        <w:spacing w:after="0"/>
        <w:rPr>
          <w:rFonts w:ascii="Times New Roman" w:hAnsi="Times New Roman" w:cs="Times New Roman"/>
          <w:sz w:val="24"/>
          <w:szCs w:val="24"/>
        </w:rPr>
      </w:pPr>
    </w:p>
    <w:p w:rsidR="00C46050" w:rsidRDefault="001F27A0" w:rsidP="00C46050">
      <w:pPr>
        <w:spacing w:after="0"/>
        <w:rPr>
          <w:rFonts w:ascii="Times New Roman" w:hAnsi="Times New Roman" w:cs="Times New Roman"/>
          <w:b/>
          <w:sz w:val="24"/>
          <w:szCs w:val="24"/>
        </w:rPr>
      </w:pPr>
      <w:r w:rsidRPr="001F27A0">
        <w:rPr>
          <w:rFonts w:ascii="Times New Roman" w:hAnsi="Times New Roman" w:cs="Times New Roman"/>
          <w:b/>
          <w:sz w:val="24"/>
          <w:szCs w:val="24"/>
        </w:rPr>
        <w:t>Synchronizace:</w:t>
      </w:r>
    </w:p>
    <w:p w:rsidR="001F27A0" w:rsidRDefault="001F27A0" w:rsidP="00C46050">
      <w:pPr>
        <w:spacing w:after="0"/>
        <w:rPr>
          <w:rFonts w:ascii="Times New Roman" w:hAnsi="Times New Roman" w:cs="Times New Roman"/>
          <w:sz w:val="24"/>
          <w:szCs w:val="24"/>
        </w:rPr>
      </w:pPr>
      <w:r>
        <w:rPr>
          <w:rFonts w:ascii="Times New Roman" w:hAnsi="Times New Roman" w:cs="Times New Roman"/>
          <w:sz w:val="24"/>
          <w:szCs w:val="24"/>
        </w:rPr>
        <w:t>Je důležitou součástí moderních převodovek, která přispívá ke snadnému a tichému řazení rychlostních stupňů a k prodloužení životnosti převodovky. Podstatou její činnosti je vyrovnání otáček ozubených kol dříve, než se při řazení</w:t>
      </w:r>
      <w:r w:rsidR="00536036">
        <w:rPr>
          <w:rFonts w:ascii="Times New Roman" w:hAnsi="Times New Roman" w:cs="Times New Roman"/>
          <w:sz w:val="24"/>
          <w:szCs w:val="24"/>
        </w:rPr>
        <w:t xml:space="preserve"> dostanou do záběru. Synchronizací jsou opatřena soukolí všech rychlostních stupňů pro jízdu vpřed.</w:t>
      </w:r>
    </w:p>
    <w:p w:rsidR="00536036" w:rsidRPr="001F27A0" w:rsidRDefault="00536036" w:rsidP="00C46050">
      <w:pPr>
        <w:spacing w:after="0"/>
        <w:rPr>
          <w:rFonts w:ascii="Times New Roman" w:hAnsi="Times New Roman" w:cs="Times New Roman"/>
          <w:sz w:val="24"/>
          <w:szCs w:val="24"/>
        </w:rPr>
      </w:pPr>
      <w:r>
        <w:rPr>
          <w:rFonts w:ascii="Times New Roman" w:hAnsi="Times New Roman" w:cs="Times New Roman"/>
          <w:sz w:val="24"/>
          <w:szCs w:val="24"/>
        </w:rPr>
        <w:t xml:space="preserve">Životnost synchronizace můžeme ovlivnit především plynulým, citlivým a ne příliš rychlým řazením, které poskytuje synchronizaci čas na vyrovnání otáček. </w:t>
      </w:r>
    </w:p>
    <w:p w:rsidR="00492AA0" w:rsidRDefault="00492AA0" w:rsidP="00405C66">
      <w:pPr>
        <w:pStyle w:val="Odstavecseseznamem"/>
        <w:rPr>
          <w:rFonts w:ascii="Times New Roman" w:hAnsi="Times New Roman" w:cs="Times New Roman"/>
          <w:b/>
          <w:sz w:val="28"/>
          <w:szCs w:val="28"/>
          <w:u w:val="single"/>
        </w:rPr>
      </w:pPr>
    </w:p>
    <w:p w:rsidR="00492AA0" w:rsidRDefault="00492AA0" w:rsidP="00405C66">
      <w:pPr>
        <w:pStyle w:val="Odstavecseseznamem"/>
        <w:rPr>
          <w:rFonts w:ascii="Times New Roman" w:hAnsi="Times New Roman" w:cs="Times New Roman"/>
          <w:b/>
          <w:sz w:val="28"/>
          <w:szCs w:val="28"/>
          <w:u w:val="single"/>
        </w:rPr>
      </w:pPr>
    </w:p>
    <w:p w:rsidR="00492AA0" w:rsidRDefault="00492AA0" w:rsidP="00405C66">
      <w:pPr>
        <w:pStyle w:val="Odstavecseseznamem"/>
        <w:rPr>
          <w:rFonts w:ascii="Times New Roman" w:hAnsi="Times New Roman" w:cs="Times New Roman"/>
          <w:b/>
          <w:sz w:val="28"/>
          <w:szCs w:val="28"/>
          <w:u w:val="single"/>
        </w:rPr>
      </w:pPr>
    </w:p>
    <w:p w:rsidR="00492AA0" w:rsidRDefault="00492AA0" w:rsidP="00405C66">
      <w:pPr>
        <w:pStyle w:val="Odstavecseseznamem"/>
        <w:rPr>
          <w:rFonts w:ascii="Times New Roman" w:hAnsi="Times New Roman" w:cs="Times New Roman"/>
          <w:b/>
          <w:sz w:val="28"/>
          <w:szCs w:val="28"/>
          <w:u w:val="single"/>
        </w:rPr>
      </w:pPr>
    </w:p>
    <w:p w:rsidR="00492AA0" w:rsidRDefault="00492AA0" w:rsidP="00405C66">
      <w:pPr>
        <w:pStyle w:val="Odstavecseseznamem"/>
        <w:rPr>
          <w:rFonts w:ascii="Times New Roman" w:hAnsi="Times New Roman" w:cs="Times New Roman"/>
          <w:b/>
          <w:sz w:val="28"/>
          <w:szCs w:val="28"/>
          <w:u w:val="single"/>
        </w:rPr>
      </w:pPr>
    </w:p>
    <w:p w:rsidR="00492AA0" w:rsidRDefault="00492AA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C46050" w:rsidRDefault="00C46050" w:rsidP="00405C66">
      <w:pPr>
        <w:pStyle w:val="Odstavecseseznamem"/>
        <w:rPr>
          <w:rFonts w:ascii="Times New Roman" w:hAnsi="Times New Roman" w:cs="Times New Roman"/>
          <w:b/>
          <w:sz w:val="28"/>
          <w:szCs w:val="28"/>
          <w:u w:val="single"/>
        </w:rPr>
      </w:pPr>
    </w:p>
    <w:p w:rsidR="00492AA0" w:rsidRDefault="00492AA0" w:rsidP="00536036">
      <w:pPr>
        <w:rPr>
          <w:rFonts w:ascii="Times New Roman" w:hAnsi="Times New Roman" w:cs="Times New Roman"/>
          <w:b/>
          <w:sz w:val="28"/>
          <w:szCs w:val="28"/>
          <w:u w:val="single"/>
        </w:rPr>
      </w:pPr>
    </w:p>
    <w:p w:rsidR="00536036" w:rsidRPr="00536036" w:rsidRDefault="00536036" w:rsidP="00536036">
      <w:pPr>
        <w:rPr>
          <w:rFonts w:ascii="Times New Roman" w:hAnsi="Times New Roman" w:cs="Times New Roman"/>
          <w:b/>
          <w:sz w:val="28"/>
          <w:szCs w:val="28"/>
          <w:u w:val="single"/>
        </w:rPr>
      </w:pPr>
    </w:p>
    <w:p w:rsidR="00492AA0" w:rsidRPr="00405C66" w:rsidRDefault="00492AA0" w:rsidP="00405C66">
      <w:pPr>
        <w:pStyle w:val="Odstavecseseznamem"/>
        <w:rPr>
          <w:rFonts w:ascii="Times New Roman" w:hAnsi="Times New Roman" w:cs="Times New Roman"/>
          <w:b/>
          <w:sz w:val="28"/>
          <w:szCs w:val="28"/>
          <w:u w:val="single"/>
        </w:rPr>
      </w:pPr>
    </w:p>
    <w:p w:rsidR="00405C66" w:rsidRDefault="00405C66" w:rsidP="00536036">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jakou funkci na vozidle plní tlumiče pérování, projevy jejich nesprávné činnosti a vliv na technický stav vozidla a bezpečnost jízdy.</w:t>
      </w:r>
    </w:p>
    <w:p w:rsidR="00536036" w:rsidRDefault="00536036" w:rsidP="00536036">
      <w:pPr>
        <w:spacing w:after="0"/>
        <w:rPr>
          <w:rFonts w:ascii="Times New Roman" w:hAnsi="Times New Roman" w:cs="Times New Roman"/>
          <w:sz w:val="24"/>
          <w:szCs w:val="24"/>
        </w:rPr>
      </w:pPr>
    </w:p>
    <w:p w:rsidR="00536036" w:rsidRDefault="00856D3D" w:rsidP="00536036">
      <w:pPr>
        <w:spacing w:after="0"/>
        <w:rPr>
          <w:rFonts w:ascii="Times New Roman" w:hAnsi="Times New Roman" w:cs="Times New Roman"/>
          <w:sz w:val="24"/>
          <w:szCs w:val="24"/>
        </w:rPr>
      </w:pPr>
      <w:r>
        <w:rPr>
          <w:rFonts w:ascii="Times New Roman" w:hAnsi="Times New Roman" w:cs="Times New Roman"/>
          <w:sz w:val="24"/>
          <w:szCs w:val="24"/>
        </w:rPr>
        <w:t>Odpružení vozidla:</w:t>
      </w:r>
    </w:p>
    <w:p w:rsidR="00856D3D" w:rsidRDefault="00856D3D" w:rsidP="00856D3D">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Nerovnost vozovky se přenášejí na kola a vyvolávají kmity náprav, které se přenášejí na vozidlo:</w:t>
      </w:r>
    </w:p>
    <w:p w:rsidR="00856D3D" w:rsidRDefault="00856D3D" w:rsidP="00856D3D">
      <w:pPr>
        <w:pStyle w:val="Odstavecseseznamem"/>
        <w:spacing w:after="0"/>
        <w:rPr>
          <w:rFonts w:ascii="Times New Roman" w:hAnsi="Times New Roman" w:cs="Times New Roman"/>
          <w:sz w:val="24"/>
          <w:szCs w:val="24"/>
        </w:rPr>
      </w:pPr>
      <w:r>
        <w:rPr>
          <w:rFonts w:ascii="Times New Roman" w:hAnsi="Times New Roman" w:cs="Times New Roman"/>
          <w:sz w:val="24"/>
          <w:szCs w:val="24"/>
        </w:rPr>
        <w:t>- rázy od kol jsou zachycovány péry</w:t>
      </w:r>
    </w:p>
    <w:p w:rsidR="00856D3D" w:rsidRDefault="00856D3D" w:rsidP="00856D3D">
      <w:pPr>
        <w:pStyle w:val="Odstavecseseznamem"/>
        <w:spacing w:after="0"/>
        <w:rPr>
          <w:rFonts w:ascii="Times New Roman" w:hAnsi="Times New Roman" w:cs="Times New Roman"/>
          <w:sz w:val="24"/>
          <w:szCs w:val="24"/>
        </w:rPr>
      </w:pPr>
      <w:r>
        <w:rPr>
          <w:rFonts w:ascii="Times New Roman" w:hAnsi="Times New Roman" w:cs="Times New Roman"/>
          <w:sz w:val="24"/>
          <w:szCs w:val="24"/>
        </w:rPr>
        <w:t>- nadměrné kmity per jsou tlumeny tlumiči</w:t>
      </w:r>
    </w:p>
    <w:p w:rsidR="00856D3D" w:rsidRDefault="00856D3D" w:rsidP="00856D3D">
      <w:pPr>
        <w:spacing w:after="0"/>
        <w:rPr>
          <w:rFonts w:ascii="Times New Roman" w:hAnsi="Times New Roman" w:cs="Times New Roman"/>
          <w:sz w:val="24"/>
          <w:szCs w:val="24"/>
        </w:rPr>
      </w:pPr>
      <w:r>
        <w:rPr>
          <w:rFonts w:ascii="Times New Roman" w:hAnsi="Times New Roman" w:cs="Times New Roman"/>
          <w:sz w:val="24"/>
          <w:szCs w:val="24"/>
        </w:rPr>
        <w:t>- pérování a tlumení musí být vzájemně sladěno podle požadavků na konkrétní typ automobilu, funkce pérování je ovlivněna i vlastnostmi pneumatik</w:t>
      </w:r>
    </w:p>
    <w:p w:rsidR="00856D3D" w:rsidRDefault="00856D3D" w:rsidP="00856D3D">
      <w:pPr>
        <w:spacing w:after="0"/>
        <w:rPr>
          <w:rFonts w:ascii="Times New Roman" w:hAnsi="Times New Roman" w:cs="Times New Roman"/>
          <w:sz w:val="24"/>
          <w:szCs w:val="24"/>
        </w:rPr>
      </w:pPr>
    </w:p>
    <w:p w:rsidR="00856D3D" w:rsidRDefault="00E07A95" w:rsidP="00856D3D">
      <w:pPr>
        <w:spacing w:after="0"/>
        <w:rPr>
          <w:rFonts w:ascii="Times New Roman" w:hAnsi="Times New Roman" w:cs="Times New Roman"/>
          <w:sz w:val="24"/>
          <w:szCs w:val="24"/>
        </w:rPr>
      </w:pPr>
      <w:r>
        <w:rPr>
          <w:rFonts w:ascii="Times New Roman" w:hAnsi="Times New Roman" w:cs="Times New Roman"/>
          <w:sz w:val="24"/>
          <w:szCs w:val="24"/>
        </w:rPr>
        <w:t>Pérování:</w:t>
      </w:r>
    </w:p>
    <w:p w:rsidR="00E07A95" w:rsidRDefault="00E07A95" w:rsidP="00856D3D">
      <w:pPr>
        <w:spacing w:after="0"/>
        <w:rPr>
          <w:rFonts w:ascii="Times New Roman" w:hAnsi="Times New Roman" w:cs="Times New Roman"/>
          <w:sz w:val="24"/>
          <w:szCs w:val="24"/>
        </w:rPr>
      </w:pPr>
      <w:r>
        <w:rPr>
          <w:rFonts w:ascii="Times New Roman" w:hAnsi="Times New Roman" w:cs="Times New Roman"/>
          <w:sz w:val="24"/>
          <w:szCs w:val="24"/>
        </w:rPr>
        <w:t>Hlavním úkolem je: - zlepšovat jízdní vlastnosti a bezpečnost jízdy</w:t>
      </w:r>
    </w:p>
    <w:p w:rsidR="00E07A95" w:rsidRDefault="00E07A95" w:rsidP="00856D3D">
      <w:pPr>
        <w:spacing w:after="0"/>
        <w:rPr>
          <w:rFonts w:ascii="Times New Roman" w:hAnsi="Times New Roman" w:cs="Times New Roman"/>
          <w:sz w:val="24"/>
          <w:szCs w:val="24"/>
        </w:rPr>
      </w:pPr>
      <w:r>
        <w:rPr>
          <w:rFonts w:ascii="Times New Roman" w:hAnsi="Times New Roman" w:cs="Times New Roman"/>
          <w:sz w:val="24"/>
          <w:szCs w:val="24"/>
        </w:rPr>
        <w:t xml:space="preserve">                                 - chránit vozidlo, jeho součásti a náklad</w:t>
      </w:r>
    </w:p>
    <w:p w:rsidR="00E07A95" w:rsidRDefault="00E07A95" w:rsidP="00856D3D">
      <w:pPr>
        <w:spacing w:after="0"/>
        <w:rPr>
          <w:rFonts w:ascii="Times New Roman" w:hAnsi="Times New Roman" w:cs="Times New Roman"/>
          <w:sz w:val="24"/>
          <w:szCs w:val="24"/>
        </w:rPr>
      </w:pPr>
      <w:r>
        <w:rPr>
          <w:rFonts w:ascii="Times New Roman" w:hAnsi="Times New Roman" w:cs="Times New Roman"/>
          <w:sz w:val="24"/>
          <w:szCs w:val="24"/>
        </w:rPr>
        <w:t xml:space="preserve">                                 - zajišťovat jízdní komfort</w:t>
      </w:r>
    </w:p>
    <w:p w:rsidR="00E07A95" w:rsidRDefault="00E07A95" w:rsidP="00856D3D">
      <w:pPr>
        <w:spacing w:after="0"/>
        <w:rPr>
          <w:rFonts w:ascii="Times New Roman" w:hAnsi="Times New Roman" w:cs="Times New Roman"/>
          <w:sz w:val="24"/>
          <w:szCs w:val="24"/>
        </w:rPr>
      </w:pPr>
    </w:p>
    <w:p w:rsidR="00E07A95" w:rsidRDefault="00E07A95" w:rsidP="00856D3D">
      <w:pPr>
        <w:spacing w:after="0"/>
        <w:rPr>
          <w:rFonts w:ascii="Times New Roman" w:hAnsi="Times New Roman" w:cs="Times New Roman"/>
          <w:sz w:val="24"/>
          <w:szCs w:val="24"/>
        </w:rPr>
      </w:pPr>
      <w:r>
        <w:rPr>
          <w:rFonts w:ascii="Times New Roman" w:hAnsi="Times New Roman" w:cs="Times New Roman"/>
          <w:sz w:val="24"/>
          <w:szCs w:val="24"/>
        </w:rPr>
        <w:t>Hlavním prvkem pérování jsou vinuté pružiny, ale musejí být doplněny účinnými tlumiči; u nákladních a terénních automobilů se používají listová péra.</w:t>
      </w:r>
    </w:p>
    <w:p w:rsidR="00E07A95" w:rsidRDefault="00E07A95" w:rsidP="00856D3D">
      <w:pPr>
        <w:spacing w:after="0"/>
        <w:rPr>
          <w:rFonts w:ascii="Times New Roman" w:hAnsi="Times New Roman" w:cs="Times New Roman"/>
          <w:sz w:val="24"/>
          <w:szCs w:val="24"/>
        </w:rPr>
      </w:pPr>
    </w:p>
    <w:p w:rsidR="00E07A95" w:rsidRDefault="00E07A95" w:rsidP="00856D3D">
      <w:pPr>
        <w:spacing w:after="0"/>
        <w:rPr>
          <w:rFonts w:ascii="Times New Roman" w:hAnsi="Times New Roman" w:cs="Times New Roman"/>
          <w:sz w:val="24"/>
          <w:szCs w:val="24"/>
        </w:rPr>
      </w:pPr>
      <w:r>
        <w:rPr>
          <w:rFonts w:ascii="Times New Roman" w:hAnsi="Times New Roman" w:cs="Times New Roman"/>
          <w:sz w:val="24"/>
          <w:szCs w:val="24"/>
        </w:rPr>
        <w:t>Tlumiče pérování mají zásadní vliv na bezpečnou a  plynulou jízdu, protože:</w:t>
      </w:r>
    </w:p>
    <w:p w:rsidR="00E07A95" w:rsidRDefault="00E07A95" w:rsidP="00E07A95">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Zabraňují rozkmitání náprav při přejezdu kola přes nerovnosti vozovky</w:t>
      </w:r>
    </w:p>
    <w:p w:rsidR="00E07A95" w:rsidRDefault="00E07A95" w:rsidP="00E07A95">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Zajišťují neustálý styk kola s povrchem vozovky</w:t>
      </w:r>
    </w:p>
    <w:p w:rsidR="00E07A95" w:rsidRDefault="00E07A95" w:rsidP="00E07A95">
      <w:pPr>
        <w:spacing w:after="0"/>
        <w:rPr>
          <w:rFonts w:ascii="Times New Roman" w:hAnsi="Times New Roman" w:cs="Times New Roman"/>
          <w:sz w:val="24"/>
          <w:szCs w:val="24"/>
        </w:rPr>
      </w:pPr>
    </w:p>
    <w:p w:rsidR="00E07A95" w:rsidRDefault="006B0642" w:rsidP="00E07A95">
      <w:pPr>
        <w:spacing w:after="0"/>
        <w:rPr>
          <w:rFonts w:ascii="Times New Roman" w:hAnsi="Times New Roman" w:cs="Times New Roman"/>
          <w:sz w:val="24"/>
          <w:szCs w:val="24"/>
        </w:rPr>
      </w:pPr>
      <w:r>
        <w:rPr>
          <w:rFonts w:ascii="Times New Roman" w:hAnsi="Times New Roman" w:cs="Times New Roman"/>
          <w:sz w:val="24"/>
          <w:szCs w:val="24"/>
        </w:rPr>
        <w:t>U nedostatečně fungujících nebo poškozených tlumičů není zajištěn neustálý styk kol vozidla s vozovkou: dochází k rozkmitávání kol a k výraznému zhoršení jízdních vlastností vozidla, které může vést až ke ztrátě ovladatelnosti vozidla při průjezdu zatáčkou! Protože předpokladem účinného brzdění je stálý kontakt pneumatik s vozovkou, znamená špatná funkce tlumičů také značné prodloužení brzdné dráhy.</w:t>
      </w:r>
    </w:p>
    <w:p w:rsidR="006B0642" w:rsidRDefault="006B0642" w:rsidP="00E07A95">
      <w:pPr>
        <w:spacing w:after="0"/>
        <w:rPr>
          <w:rFonts w:ascii="Times New Roman" w:hAnsi="Times New Roman" w:cs="Times New Roman"/>
          <w:sz w:val="24"/>
          <w:szCs w:val="24"/>
        </w:rPr>
      </w:pPr>
    </w:p>
    <w:p w:rsidR="006B0642" w:rsidRPr="00E07A95" w:rsidRDefault="006B0642" w:rsidP="00E07A95">
      <w:pPr>
        <w:spacing w:after="0"/>
        <w:rPr>
          <w:rFonts w:ascii="Times New Roman" w:hAnsi="Times New Roman" w:cs="Times New Roman"/>
          <w:sz w:val="24"/>
          <w:szCs w:val="24"/>
        </w:rPr>
      </w:pPr>
    </w:p>
    <w:p w:rsidR="00E07A95" w:rsidRPr="00856D3D" w:rsidRDefault="00E07A95" w:rsidP="00856D3D">
      <w:pPr>
        <w:spacing w:after="0"/>
        <w:rPr>
          <w:rFonts w:ascii="Times New Roman" w:hAnsi="Times New Roman" w:cs="Times New Roman"/>
          <w:sz w:val="24"/>
          <w:szCs w:val="24"/>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6B0642" w:rsidRDefault="006B0642" w:rsidP="00492AA0">
      <w:pPr>
        <w:rPr>
          <w:rFonts w:ascii="Times New Roman" w:hAnsi="Times New Roman" w:cs="Times New Roman"/>
          <w:b/>
          <w:sz w:val="28"/>
          <w:szCs w:val="28"/>
          <w:u w:val="single"/>
        </w:rPr>
      </w:pPr>
    </w:p>
    <w:p w:rsidR="006B0642" w:rsidRDefault="006B0642" w:rsidP="00492AA0">
      <w:pPr>
        <w:rPr>
          <w:rFonts w:ascii="Times New Roman" w:hAnsi="Times New Roman" w:cs="Times New Roman"/>
          <w:b/>
          <w:sz w:val="28"/>
          <w:szCs w:val="28"/>
          <w:u w:val="single"/>
        </w:rPr>
      </w:pPr>
    </w:p>
    <w:p w:rsidR="006B0642" w:rsidRPr="00492AA0" w:rsidRDefault="006B0642" w:rsidP="00492AA0">
      <w:pPr>
        <w:rPr>
          <w:rFonts w:ascii="Times New Roman" w:hAnsi="Times New Roman" w:cs="Times New Roman"/>
          <w:b/>
          <w:sz w:val="28"/>
          <w:szCs w:val="28"/>
          <w:u w:val="single"/>
        </w:rPr>
      </w:pPr>
    </w:p>
    <w:p w:rsidR="00405C66" w:rsidRPr="00405C66" w:rsidRDefault="00405C66" w:rsidP="00405C66">
      <w:pPr>
        <w:pStyle w:val="Odstavecseseznamem"/>
        <w:rPr>
          <w:rFonts w:ascii="Times New Roman" w:hAnsi="Times New Roman" w:cs="Times New Roman"/>
          <w:b/>
          <w:sz w:val="28"/>
          <w:szCs w:val="28"/>
          <w:u w:val="single"/>
        </w:rPr>
      </w:pPr>
    </w:p>
    <w:p w:rsidR="00405C66" w:rsidRDefault="00405C66" w:rsidP="006B0642">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způsob kontroly množství brzdové kapaliny a její doplnění. Co signalizuje rozsvícení kontrolky brzdového systému na přístrojové desce řidiče.</w:t>
      </w:r>
    </w:p>
    <w:p w:rsidR="001B3619" w:rsidRDefault="001B3619" w:rsidP="006B0642">
      <w:pPr>
        <w:spacing w:after="0"/>
        <w:rPr>
          <w:rFonts w:ascii="Times New Roman" w:hAnsi="Times New Roman" w:cs="Times New Roman"/>
          <w:sz w:val="24"/>
          <w:szCs w:val="24"/>
        </w:rPr>
      </w:pPr>
    </w:p>
    <w:p w:rsidR="006B0642" w:rsidRDefault="001B3619" w:rsidP="006B0642">
      <w:pPr>
        <w:spacing w:after="0"/>
        <w:rPr>
          <w:rFonts w:ascii="Times New Roman" w:hAnsi="Times New Roman" w:cs="Times New Roman"/>
          <w:sz w:val="24"/>
          <w:szCs w:val="24"/>
        </w:rPr>
      </w:pPr>
      <w:r>
        <w:rPr>
          <w:rFonts w:ascii="Times New Roman" w:hAnsi="Times New Roman" w:cs="Times New Roman"/>
          <w:sz w:val="24"/>
          <w:szCs w:val="24"/>
        </w:rPr>
        <w:t>Kromě kontroly stavu brzdové kapaliny a její doplnění nesmíme do brzd jinak zasahovat!</w:t>
      </w:r>
    </w:p>
    <w:p w:rsidR="001B3619" w:rsidRDefault="001B3619" w:rsidP="006B0642">
      <w:pPr>
        <w:spacing w:after="0"/>
        <w:rPr>
          <w:rFonts w:ascii="Times New Roman" w:hAnsi="Times New Roman" w:cs="Times New Roman"/>
          <w:sz w:val="24"/>
          <w:szCs w:val="24"/>
        </w:rPr>
      </w:pPr>
    </w:p>
    <w:p w:rsidR="006B0642" w:rsidRDefault="00781946" w:rsidP="006B0642">
      <w:pPr>
        <w:spacing w:after="0"/>
        <w:rPr>
          <w:rFonts w:ascii="Times New Roman" w:hAnsi="Times New Roman" w:cs="Times New Roman"/>
          <w:sz w:val="24"/>
          <w:szCs w:val="24"/>
        </w:rPr>
      </w:pPr>
      <w:r>
        <w:rPr>
          <w:rFonts w:ascii="Times New Roman" w:hAnsi="Times New Roman" w:cs="Times New Roman"/>
          <w:sz w:val="24"/>
          <w:szCs w:val="24"/>
        </w:rPr>
        <w:t>Náplň brzdové soustavy:</w:t>
      </w:r>
    </w:p>
    <w:p w:rsidR="00781946" w:rsidRDefault="00781946" w:rsidP="00781946">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Tvoří speciální brzdová kapalina s vysokým bodem varu, aby byla schopna odolávat vysokým teplotám. Jejím zásobníkem a kontrolním místem je nádobka brzdové kapaliny s plnícím otvorem.</w:t>
      </w:r>
    </w:p>
    <w:p w:rsidR="00781946" w:rsidRDefault="00781946" w:rsidP="00781946">
      <w:pPr>
        <w:spacing w:after="0"/>
        <w:rPr>
          <w:rFonts w:ascii="Times New Roman" w:hAnsi="Times New Roman" w:cs="Times New Roman"/>
          <w:sz w:val="24"/>
          <w:szCs w:val="24"/>
        </w:rPr>
      </w:pPr>
    </w:p>
    <w:p w:rsidR="00781946" w:rsidRDefault="00781946" w:rsidP="00781946">
      <w:pPr>
        <w:spacing w:after="0"/>
        <w:rPr>
          <w:rFonts w:ascii="Times New Roman" w:hAnsi="Times New Roman" w:cs="Times New Roman"/>
          <w:sz w:val="24"/>
          <w:szCs w:val="24"/>
        </w:rPr>
      </w:pPr>
      <w:r>
        <w:rPr>
          <w:rFonts w:ascii="Times New Roman" w:hAnsi="Times New Roman" w:cs="Times New Roman"/>
          <w:sz w:val="24"/>
          <w:szCs w:val="24"/>
        </w:rPr>
        <w:t xml:space="preserve">Předpokladem správném činnosti brzdové soustavy je její naprosto dokonalá těsnost – vzduch, který se do soustavy dostane případnými netěsnostmi místo uniklé kapaliny, prudce snižuje účinnost brzdění, může vést až k naprosté ztrátě účinku! </w:t>
      </w:r>
    </w:p>
    <w:p w:rsidR="003A0BD2" w:rsidRDefault="003A0BD2" w:rsidP="00781946">
      <w:pPr>
        <w:spacing w:after="0"/>
        <w:rPr>
          <w:rFonts w:ascii="Times New Roman" w:hAnsi="Times New Roman" w:cs="Times New Roman"/>
          <w:sz w:val="24"/>
          <w:szCs w:val="24"/>
          <w:u w:val="single"/>
        </w:rPr>
      </w:pPr>
      <w:r w:rsidRPr="003A0BD2">
        <w:rPr>
          <w:rFonts w:ascii="Times New Roman" w:hAnsi="Times New Roman" w:cs="Times New Roman"/>
          <w:sz w:val="24"/>
          <w:szCs w:val="24"/>
          <w:u w:val="single"/>
        </w:rPr>
        <w:t xml:space="preserve">Doporučená doba výměny brzdové kapaliny je jednou za dva roky!!! </w:t>
      </w:r>
    </w:p>
    <w:p w:rsidR="003A0BD2" w:rsidRDefault="003A0BD2" w:rsidP="00781946">
      <w:pPr>
        <w:spacing w:after="0"/>
        <w:rPr>
          <w:rFonts w:ascii="Times New Roman" w:hAnsi="Times New Roman" w:cs="Times New Roman"/>
          <w:sz w:val="24"/>
          <w:szCs w:val="24"/>
        </w:rPr>
      </w:pPr>
    </w:p>
    <w:p w:rsidR="001B3619" w:rsidRDefault="001B3619" w:rsidP="001B3619">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Rozsvícení kontrolky brzdového systému na přístrojové desce upozorňuje na nepřípustné opotřebení brzdového obložení nebo na nedostatek brzdové kapaliny.</w:t>
      </w:r>
    </w:p>
    <w:p w:rsidR="001B3619" w:rsidRDefault="001B3619" w:rsidP="001B3619">
      <w:pPr>
        <w:spacing w:after="0"/>
        <w:rPr>
          <w:rFonts w:ascii="Times New Roman" w:hAnsi="Times New Roman" w:cs="Times New Roman"/>
          <w:sz w:val="24"/>
          <w:szCs w:val="24"/>
        </w:rPr>
      </w:pPr>
    </w:p>
    <w:p w:rsidR="001B3619" w:rsidRPr="001B3619" w:rsidRDefault="001B3619" w:rsidP="001B3619">
      <w:pPr>
        <w:spacing w:after="0"/>
        <w:rPr>
          <w:rFonts w:ascii="Times New Roman" w:hAnsi="Times New Roman" w:cs="Times New Roman"/>
          <w:sz w:val="24"/>
          <w:szCs w:val="24"/>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05C66" w:rsidRDefault="00405C66" w:rsidP="001B3619">
      <w:pPr>
        <w:rPr>
          <w:rFonts w:ascii="Times New Roman" w:hAnsi="Times New Roman" w:cs="Times New Roman"/>
          <w:b/>
          <w:sz w:val="28"/>
          <w:szCs w:val="28"/>
          <w:u w:val="single"/>
        </w:rPr>
      </w:pPr>
    </w:p>
    <w:p w:rsidR="001B3619" w:rsidRPr="001B3619" w:rsidRDefault="001B3619" w:rsidP="001B3619">
      <w:pPr>
        <w:rPr>
          <w:rFonts w:ascii="Times New Roman" w:hAnsi="Times New Roman" w:cs="Times New Roman"/>
          <w:b/>
          <w:sz w:val="28"/>
          <w:szCs w:val="28"/>
          <w:u w:val="single"/>
        </w:rPr>
      </w:pPr>
    </w:p>
    <w:p w:rsidR="00405C66" w:rsidRDefault="00405C66" w:rsidP="001B3619">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účel posilovače brzd a řízení na vozidle. Proč se nesmí za jízdy vypínat motor.</w:t>
      </w:r>
    </w:p>
    <w:p w:rsidR="00AC775C" w:rsidRDefault="00AC775C" w:rsidP="001B3619">
      <w:pPr>
        <w:spacing w:after="0"/>
        <w:rPr>
          <w:rFonts w:ascii="Times New Roman" w:hAnsi="Times New Roman" w:cs="Times New Roman"/>
          <w:sz w:val="24"/>
          <w:szCs w:val="24"/>
        </w:rPr>
      </w:pPr>
    </w:p>
    <w:p w:rsidR="00BD720C" w:rsidRDefault="00BD720C" w:rsidP="001B3619">
      <w:pPr>
        <w:spacing w:after="0"/>
        <w:rPr>
          <w:rFonts w:ascii="Times New Roman" w:hAnsi="Times New Roman" w:cs="Times New Roman"/>
          <w:sz w:val="24"/>
          <w:szCs w:val="24"/>
        </w:rPr>
      </w:pPr>
      <w:r>
        <w:rPr>
          <w:rFonts w:ascii="Times New Roman" w:hAnsi="Times New Roman" w:cs="Times New Roman"/>
          <w:sz w:val="24"/>
          <w:szCs w:val="24"/>
        </w:rPr>
        <w:t xml:space="preserve">Při sešlápnutí pedálu brzdy se pístem v hlavním brzdovém válci stlačí brzdová kapalina. Pro dosažení vyššího tlaku se používá posilovač brzd. </w:t>
      </w:r>
    </w:p>
    <w:p w:rsidR="00522B7A" w:rsidRDefault="00AC775C" w:rsidP="001B3619">
      <w:pPr>
        <w:spacing w:after="0"/>
        <w:rPr>
          <w:rFonts w:ascii="Times New Roman" w:hAnsi="Times New Roman" w:cs="Times New Roman"/>
          <w:sz w:val="24"/>
          <w:szCs w:val="24"/>
        </w:rPr>
      </w:pPr>
      <w:r>
        <w:rPr>
          <w:rFonts w:ascii="Times New Roman" w:hAnsi="Times New Roman" w:cs="Times New Roman"/>
          <w:sz w:val="24"/>
          <w:szCs w:val="24"/>
        </w:rPr>
        <w:t xml:space="preserve">Posilovačem brzd se docílí vyššího tlaku při brzdění. </w:t>
      </w:r>
    </w:p>
    <w:p w:rsidR="00522B7A" w:rsidRDefault="00522B7A" w:rsidP="001B3619">
      <w:pPr>
        <w:spacing w:after="0"/>
        <w:rPr>
          <w:rFonts w:ascii="Times New Roman" w:hAnsi="Times New Roman" w:cs="Times New Roman"/>
          <w:sz w:val="24"/>
          <w:szCs w:val="24"/>
        </w:rPr>
      </w:pPr>
    </w:p>
    <w:p w:rsidR="001B3619" w:rsidRDefault="00522B7A" w:rsidP="001B3619">
      <w:pPr>
        <w:spacing w:after="0"/>
        <w:rPr>
          <w:rFonts w:ascii="Times New Roman" w:hAnsi="Times New Roman" w:cs="Times New Roman"/>
          <w:sz w:val="24"/>
          <w:szCs w:val="24"/>
        </w:rPr>
      </w:pPr>
      <w:r>
        <w:rPr>
          <w:rFonts w:ascii="Times New Roman" w:hAnsi="Times New Roman" w:cs="Times New Roman"/>
          <w:sz w:val="24"/>
          <w:szCs w:val="24"/>
        </w:rPr>
        <w:t>Posilovač brzd je běžnou součástí brzdové soustavy automobilů. Je závislí na chodu motoru. Vypínání motoru za jízdy -  například pří jízdě ze svahu – nejen že nevede k předpokládané úspoře, ale pronikavým snížením účinku</w:t>
      </w:r>
      <w:r w:rsidR="00BD720C">
        <w:rPr>
          <w:rFonts w:ascii="Times New Roman" w:hAnsi="Times New Roman" w:cs="Times New Roman"/>
          <w:sz w:val="24"/>
          <w:szCs w:val="24"/>
        </w:rPr>
        <w:t xml:space="preserve"> brzd bez posilovače je přímým ohrožením bezpečnosti! </w:t>
      </w:r>
      <w:r w:rsidR="00AC775C">
        <w:rPr>
          <w:rFonts w:ascii="Times New Roman" w:hAnsi="Times New Roman" w:cs="Times New Roman"/>
          <w:sz w:val="24"/>
          <w:szCs w:val="24"/>
        </w:rPr>
        <w:t xml:space="preserve"> </w:t>
      </w:r>
    </w:p>
    <w:p w:rsidR="00BD720C" w:rsidRDefault="00BD720C" w:rsidP="001B3619">
      <w:pPr>
        <w:spacing w:after="0"/>
        <w:rPr>
          <w:rFonts w:ascii="Times New Roman" w:hAnsi="Times New Roman" w:cs="Times New Roman"/>
          <w:sz w:val="24"/>
          <w:szCs w:val="24"/>
        </w:rPr>
      </w:pPr>
    </w:p>
    <w:p w:rsidR="00BD720C" w:rsidRDefault="00BD720C" w:rsidP="001B3619">
      <w:pPr>
        <w:spacing w:after="0"/>
        <w:rPr>
          <w:rFonts w:ascii="Times New Roman" w:hAnsi="Times New Roman" w:cs="Times New Roman"/>
          <w:sz w:val="24"/>
          <w:szCs w:val="24"/>
        </w:rPr>
      </w:pPr>
      <w:r>
        <w:rPr>
          <w:rFonts w:ascii="Times New Roman" w:hAnsi="Times New Roman" w:cs="Times New Roman"/>
          <w:sz w:val="24"/>
          <w:szCs w:val="24"/>
        </w:rPr>
        <w:t>Řízení vozidla nazýváme ústrojí, jímž řidič ovládá směr jízdy. Pohyb volantu je přenášen součástmi řízení vozidla na obě kola přední nápravy.</w:t>
      </w:r>
    </w:p>
    <w:p w:rsidR="00BD720C" w:rsidRDefault="00BD720C" w:rsidP="001B3619">
      <w:pPr>
        <w:spacing w:after="0"/>
        <w:rPr>
          <w:rFonts w:ascii="Times New Roman" w:hAnsi="Times New Roman" w:cs="Times New Roman"/>
          <w:sz w:val="24"/>
          <w:szCs w:val="24"/>
        </w:rPr>
      </w:pPr>
      <w:r>
        <w:rPr>
          <w:rFonts w:ascii="Times New Roman" w:hAnsi="Times New Roman" w:cs="Times New Roman"/>
          <w:sz w:val="24"/>
          <w:szCs w:val="24"/>
        </w:rPr>
        <w:t>Hlavní části řízení:</w:t>
      </w:r>
    </w:p>
    <w:p w:rsidR="00BD720C" w:rsidRDefault="00BD720C" w:rsidP="00BD720C">
      <w:pPr>
        <w:pStyle w:val="Odstavecseseznamem"/>
        <w:numPr>
          <w:ilvl w:val="0"/>
          <w:numId w:val="17"/>
        </w:numPr>
        <w:spacing w:after="0"/>
        <w:rPr>
          <w:rFonts w:ascii="Times New Roman" w:hAnsi="Times New Roman" w:cs="Times New Roman"/>
          <w:sz w:val="24"/>
          <w:szCs w:val="24"/>
        </w:rPr>
      </w:pPr>
      <w:r>
        <w:rPr>
          <w:rFonts w:ascii="Times New Roman" w:hAnsi="Times New Roman" w:cs="Times New Roman"/>
          <w:sz w:val="24"/>
          <w:szCs w:val="24"/>
        </w:rPr>
        <w:t>Volant</w:t>
      </w:r>
    </w:p>
    <w:p w:rsidR="00BD720C" w:rsidRDefault="00BD720C" w:rsidP="00BD720C">
      <w:pPr>
        <w:pStyle w:val="Odstavecseseznamem"/>
        <w:numPr>
          <w:ilvl w:val="0"/>
          <w:numId w:val="17"/>
        </w:numPr>
        <w:spacing w:after="0"/>
        <w:rPr>
          <w:rFonts w:ascii="Times New Roman" w:hAnsi="Times New Roman" w:cs="Times New Roman"/>
          <w:sz w:val="24"/>
          <w:szCs w:val="24"/>
        </w:rPr>
      </w:pPr>
      <w:r>
        <w:rPr>
          <w:rFonts w:ascii="Times New Roman" w:hAnsi="Times New Roman" w:cs="Times New Roman"/>
          <w:sz w:val="24"/>
          <w:szCs w:val="24"/>
        </w:rPr>
        <w:t>Hřídel volantu</w:t>
      </w:r>
    </w:p>
    <w:p w:rsidR="00BD720C" w:rsidRDefault="00BD720C" w:rsidP="00BD720C">
      <w:pPr>
        <w:pStyle w:val="Odstavecseseznamem"/>
        <w:numPr>
          <w:ilvl w:val="0"/>
          <w:numId w:val="17"/>
        </w:numPr>
        <w:spacing w:after="0"/>
        <w:rPr>
          <w:rFonts w:ascii="Times New Roman" w:hAnsi="Times New Roman" w:cs="Times New Roman"/>
          <w:sz w:val="24"/>
          <w:szCs w:val="24"/>
        </w:rPr>
      </w:pPr>
      <w:r>
        <w:rPr>
          <w:rFonts w:ascii="Times New Roman" w:hAnsi="Times New Roman" w:cs="Times New Roman"/>
          <w:sz w:val="24"/>
          <w:szCs w:val="24"/>
        </w:rPr>
        <w:t>Převodka řízení</w:t>
      </w:r>
    </w:p>
    <w:p w:rsidR="00BD720C" w:rsidRDefault="00BD720C" w:rsidP="00BD720C">
      <w:pPr>
        <w:pStyle w:val="Odstavecseseznamem"/>
        <w:numPr>
          <w:ilvl w:val="0"/>
          <w:numId w:val="17"/>
        </w:numPr>
        <w:spacing w:after="0"/>
        <w:rPr>
          <w:rFonts w:ascii="Times New Roman" w:hAnsi="Times New Roman" w:cs="Times New Roman"/>
          <w:sz w:val="24"/>
          <w:szCs w:val="24"/>
        </w:rPr>
      </w:pPr>
      <w:r>
        <w:rPr>
          <w:rFonts w:ascii="Times New Roman" w:hAnsi="Times New Roman" w:cs="Times New Roman"/>
          <w:sz w:val="24"/>
          <w:szCs w:val="24"/>
        </w:rPr>
        <w:t>Páky a tyče řízení</w:t>
      </w:r>
    </w:p>
    <w:p w:rsidR="00BD720C" w:rsidRDefault="00BD720C" w:rsidP="00BD720C">
      <w:pPr>
        <w:pStyle w:val="Odstavecseseznamem"/>
        <w:numPr>
          <w:ilvl w:val="0"/>
          <w:numId w:val="17"/>
        </w:numPr>
        <w:spacing w:after="0"/>
        <w:rPr>
          <w:rFonts w:ascii="Times New Roman" w:hAnsi="Times New Roman" w:cs="Times New Roman"/>
          <w:sz w:val="24"/>
          <w:szCs w:val="24"/>
        </w:rPr>
      </w:pPr>
      <w:r>
        <w:rPr>
          <w:rFonts w:ascii="Times New Roman" w:hAnsi="Times New Roman" w:cs="Times New Roman"/>
          <w:sz w:val="24"/>
          <w:szCs w:val="24"/>
        </w:rPr>
        <w:t>Čepy řízení</w:t>
      </w:r>
    </w:p>
    <w:p w:rsidR="00EF591C" w:rsidRDefault="00EF591C" w:rsidP="00EF591C">
      <w:pPr>
        <w:spacing w:after="0"/>
        <w:rPr>
          <w:rFonts w:ascii="Times New Roman" w:hAnsi="Times New Roman" w:cs="Times New Roman"/>
          <w:sz w:val="24"/>
          <w:szCs w:val="24"/>
        </w:rPr>
      </w:pPr>
    </w:p>
    <w:p w:rsidR="00EF591C" w:rsidRPr="00EF591C" w:rsidRDefault="00EF591C" w:rsidP="00EF591C">
      <w:pPr>
        <w:spacing w:after="0"/>
        <w:rPr>
          <w:rFonts w:ascii="Times New Roman" w:hAnsi="Times New Roman" w:cs="Times New Roman"/>
          <w:sz w:val="24"/>
          <w:szCs w:val="24"/>
        </w:rPr>
      </w:pPr>
      <w:r>
        <w:rPr>
          <w:rFonts w:ascii="Times New Roman" w:hAnsi="Times New Roman" w:cs="Times New Roman"/>
          <w:sz w:val="24"/>
          <w:szCs w:val="24"/>
        </w:rPr>
        <w:t xml:space="preserve">Řízení většiny vozidel je doplněno posilovačem řízení, který ulehčuje řízení především při manévrování v nízkých rychlostech. </w:t>
      </w:r>
      <w:r>
        <w:rPr>
          <w:rFonts w:ascii="Times New Roman" w:hAnsi="Times New Roman" w:cs="Times New Roman"/>
          <w:b/>
          <w:sz w:val="24"/>
          <w:szCs w:val="24"/>
        </w:rPr>
        <w:t>Nikdy při jízdě nevypínáme motor (jízda ze svahu)!!!</w:t>
      </w:r>
      <w:r>
        <w:rPr>
          <w:rFonts w:ascii="Times New Roman" w:hAnsi="Times New Roman" w:cs="Times New Roman"/>
          <w:sz w:val="24"/>
          <w:szCs w:val="24"/>
        </w:rPr>
        <w:t xml:space="preserve"> </w:t>
      </w: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Pr="00492AA0" w:rsidRDefault="00492AA0" w:rsidP="00492AA0">
      <w:pPr>
        <w:rPr>
          <w:rFonts w:ascii="Times New Roman" w:hAnsi="Times New Roman" w:cs="Times New Roman"/>
          <w:b/>
          <w:sz w:val="28"/>
          <w:szCs w:val="28"/>
          <w:u w:val="single"/>
        </w:rPr>
      </w:pPr>
    </w:p>
    <w:p w:rsidR="00405C66" w:rsidRPr="00405C66" w:rsidRDefault="00405C66" w:rsidP="00405C66">
      <w:pPr>
        <w:pStyle w:val="Odstavecseseznamem"/>
        <w:rPr>
          <w:rFonts w:ascii="Times New Roman" w:hAnsi="Times New Roman" w:cs="Times New Roman"/>
          <w:b/>
          <w:sz w:val="28"/>
          <w:szCs w:val="28"/>
          <w:u w:val="single"/>
        </w:rPr>
      </w:pPr>
    </w:p>
    <w:p w:rsidR="00405C66" w:rsidRDefault="00AE391B" w:rsidP="00EF591C">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rozdíl mezi kotoučovou a bubnovou (čelisťovou) brzdou, jejich výhody a nevýhody.</w:t>
      </w:r>
    </w:p>
    <w:p w:rsidR="00EF591C" w:rsidRPr="001F3EBC" w:rsidRDefault="00EF591C" w:rsidP="00EF591C">
      <w:pPr>
        <w:spacing w:after="0"/>
        <w:rPr>
          <w:rFonts w:ascii="Times New Roman" w:hAnsi="Times New Roman" w:cs="Times New Roman"/>
          <w:b/>
          <w:sz w:val="24"/>
          <w:szCs w:val="24"/>
        </w:rPr>
      </w:pPr>
    </w:p>
    <w:p w:rsidR="001F3EBC" w:rsidRDefault="001F3EBC" w:rsidP="00EF591C">
      <w:pPr>
        <w:spacing w:after="0"/>
        <w:rPr>
          <w:rFonts w:ascii="Times New Roman" w:hAnsi="Times New Roman" w:cs="Times New Roman"/>
          <w:b/>
          <w:sz w:val="24"/>
          <w:szCs w:val="24"/>
        </w:rPr>
      </w:pPr>
      <w:r w:rsidRPr="001F3EBC">
        <w:rPr>
          <w:rFonts w:ascii="Times New Roman" w:hAnsi="Times New Roman" w:cs="Times New Roman"/>
          <w:b/>
          <w:sz w:val="24"/>
          <w:szCs w:val="24"/>
        </w:rPr>
        <w:t>Kotoučová brzda:</w:t>
      </w:r>
    </w:p>
    <w:p w:rsidR="001F3EBC" w:rsidRDefault="001F3EBC" w:rsidP="00EF591C">
      <w:pPr>
        <w:spacing w:after="0"/>
        <w:rPr>
          <w:rFonts w:ascii="Times New Roman" w:hAnsi="Times New Roman" w:cs="Times New Roman"/>
          <w:sz w:val="24"/>
          <w:szCs w:val="24"/>
        </w:rPr>
      </w:pPr>
      <w:r>
        <w:rPr>
          <w:rFonts w:ascii="Times New Roman" w:hAnsi="Times New Roman" w:cs="Times New Roman"/>
          <w:sz w:val="24"/>
          <w:szCs w:val="24"/>
        </w:rPr>
        <w:t>Písty v brzdovém válci reagují na tlak brzdové kapaliny a vysouvají se. Tím přitlačují brzdové destičky po obou stranách brzdové</w:t>
      </w:r>
      <w:r w:rsidR="0078310C">
        <w:rPr>
          <w:rFonts w:ascii="Times New Roman" w:hAnsi="Times New Roman" w:cs="Times New Roman"/>
          <w:sz w:val="24"/>
          <w:szCs w:val="24"/>
        </w:rPr>
        <w:t>ho</w:t>
      </w:r>
      <w:r>
        <w:rPr>
          <w:rFonts w:ascii="Times New Roman" w:hAnsi="Times New Roman" w:cs="Times New Roman"/>
          <w:sz w:val="24"/>
          <w:szCs w:val="24"/>
        </w:rPr>
        <w:t xml:space="preserve"> kotouče na jeho činné plochy. Třením se zpomaluje otáčivý pohyb kotouče a vozidlo brzdí.</w:t>
      </w:r>
    </w:p>
    <w:p w:rsidR="001F3EBC" w:rsidRPr="0078310C" w:rsidRDefault="001F3EBC" w:rsidP="00EF591C">
      <w:pPr>
        <w:spacing w:after="0"/>
        <w:rPr>
          <w:rFonts w:ascii="Times New Roman" w:hAnsi="Times New Roman" w:cs="Times New Roman"/>
          <w:b/>
          <w:sz w:val="24"/>
          <w:szCs w:val="24"/>
        </w:rPr>
      </w:pPr>
    </w:p>
    <w:p w:rsidR="001F3EBC" w:rsidRPr="0078310C" w:rsidRDefault="0078310C" w:rsidP="00EF591C">
      <w:pPr>
        <w:spacing w:after="0"/>
        <w:rPr>
          <w:rFonts w:ascii="Times New Roman" w:hAnsi="Times New Roman" w:cs="Times New Roman"/>
          <w:b/>
          <w:sz w:val="24"/>
          <w:szCs w:val="24"/>
        </w:rPr>
      </w:pPr>
      <w:r w:rsidRPr="0078310C">
        <w:rPr>
          <w:rFonts w:ascii="Times New Roman" w:hAnsi="Times New Roman" w:cs="Times New Roman"/>
          <w:b/>
          <w:sz w:val="24"/>
          <w:szCs w:val="24"/>
        </w:rPr>
        <w:t>Čelisťová (bubnová) brzda:</w:t>
      </w:r>
    </w:p>
    <w:p w:rsidR="001F3EBC" w:rsidRDefault="0078310C" w:rsidP="00EF591C">
      <w:pPr>
        <w:spacing w:after="0"/>
        <w:rPr>
          <w:rFonts w:ascii="Times New Roman" w:hAnsi="Times New Roman" w:cs="Times New Roman"/>
          <w:sz w:val="24"/>
          <w:szCs w:val="24"/>
        </w:rPr>
      </w:pPr>
      <w:r>
        <w:rPr>
          <w:rFonts w:ascii="Times New Roman" w:hAnsi="Times New Roman" w:cs="Times New Roman"/>
          <w:sz w:val="24"/>
          <w:szCs w:val="24"/>
        </w:rPr>
        <w:t>Písty v brzdovém válečku reagují na tlak brzdové kapaliny a vysouvají se. Tím přitlačují brzdové čelisti uvnitř brzdového bubnu na jeho činnou plochu. Třením se zpomaluje otáčivý pohyb bubnu a vozidlo brzdí. Vratná pružina při uvolnění tlaku vrací brzdové čelisti do výchozí polohy.</w:t>
      </w:r>
    </w:p>
    <w:p w:rsidR="0078310C" w:rsidRDefault="0078310C" w:rsidP="00EF591C">
      <w:pPr>
        <w:spacing w:after="0"/>
        <w:rPr>
          <w:rFonts w:ascii="Times New Roman" w:hAnsi="Times New Roman" w:cs="Times New Roman"/>
          <w:sz w:val="24"/>
          <w:szCs w:val="24"/>
        </w:rPr>
      </w:pPr>
    </w:p>
    <w:p w:rsidR="00F14126" w:rsidRDefault="0078310C" w:rsidP="00EF591C">
      <w:pPr>
        <w:spacing w:after="0"/>
        <w:rPr>
          <w:rFonts w:ascii="Times New Roman" w:hAnsi="Times New Roman" w:cs="Times New Roman"/>
          <w:sz w:val="24"/>
          <w:szCs w:val="24"/>
        </w:rPr>
      </w:pPr>
      <w:r>
        <w:rPr>
          <w:rFonts w:ascii="Times New Roman" w:hAnsi="Times New Roman" w:cs="Times New Roman"/>
          <w:sz w:val="24"/>
          <w:szCs w:val="24"/>
        </w:rPr>
        <w:t>Při brzdění (tření) vzniká teplo</w:t>
      </w:r>
      <w:r w:rsidR="001C7BB4">
        <w:rPr>
          <w:rFonts w:ascii="Times New Roman" w:hAnsi="Times New Roman" w:cs="Times New Roman"/>
          <w:sz w:val="24"/>
          <w:szCs w:val="24"/>
        </w:rPr>
        <w:t xml:space="preserve"> (kolem 150 – 300 C). Přílišným </w:t>
      </w:r>
      <w:proofErr w:type="spellStart"/>
      <w:r w:rsidR="001C7BB4">
        <w:rPr>
          <w:rFonts w:ascii="Times New Roman" w:hAnsi="Times New Roman" w:cs="Times New Roman"/>
          <w:sz w:val="24"/>
          <w:szCs w:val="24"/>
        </w:rPr>
        <w:t>zahřátím</w:t>
      </w:r>
      <w:proofErr w:type="spellEnd"/>
      <w:r w:rsidR="001C7BB4">
        <w:rPr>
          <w:rFonts w:ascii="Times New Roman" w:hAnsi="Times New Roman" w:cs="Times New Roman"/>
          <w:sz w:val="24"/>
          <w:szCs w:val="24"/>
        </w:rPr>
        <w:t xml:space="preserve"> se účinnost brzd snižuje, je důležité, aby bylo teplo co nejlépe odváděno. Tomuto požadavku lépe vyhovuje kotoučová brzda, která má vyšší účinnost a zaručuje stabilní brzdný účinek i v náročných podmínkách. Je i konstrukčně jednodušší a méně náročná na údržbu. U kotoučových brzd leze navíc odvod tepla zlepšit tzv. vnitřním chlazením. </w:t>
      </w:r>
    </w:p>
    <w:p w:rsidR="00F14126" w:rsidRDefault="00F14126" w:rsidP="00EF591C">
      <w:pPr>
        <w:spacing w:after="0"/>
        <w:rPr>
          <w:rFonts w:ascii="Times New Roman" w:hAnsi="Times New Roman" w:cs="Times New Roman"/>
          <w:sz w:val="24"/>
          <w:szCs w:val="24"/>
        </w:rPr>
      </w:pPr>
    </w:p>
    <w:p w:rsidR="0078310C" w:rsidRPr="001C7BB4" w:rsidRDefault="001C7BB4" w:rsidP="00EF591C">
      <w:pPr>
        <w:spacing w:after="0"/>
        <w:rPr>
          <w:rFonts w:ascii="Times New Roman" w:hAnsi="Times New Roman" w:cs="Times New Roman"/>
          <w:sz w:val="24"/>
          <w:szCs w:val="24"/>
        </w:rPr>
      </w:pPr>
      <w:r>
        <w:rPr>
          <w:rFonts w:ascii="Times New Roman" w:hAnsi="Times New Roman" w:cs="Times New Roman"/>
          <w:sz w:val="24"/>
          <w:szCs w:val="24"/>
        </w:rPr>
        <w:t xml:space="preserve">U moderních automobilů se obvykle používají </w:t>
      </w:r>
      <w:r w:rsidRPr="001C7BB4">
        <w:rPr>
          <w:rFonts w:ascii="Times New Roman" w:hAnsi="Times New Roman" w:cs="Times New Roman"/>
          <w:b/>
          <w:sz w:val="24"/>
          <w:szCs w:val="24"/>
        </w:rPr>
        <w:t>kotoučové brzdy na přední nápravě</w:t>
      </w:r>
      <w:r>
        <w:rPr>
          <w:rFonts w:ascii="Times New Roman" w:hAnsi="Times New Roman" w:cs="Times New Roman"/>
          <w:sz w:val="24"/>
          <w:szCs w:val="24"/>
        </w:rPr>
        <w:t xml:space="preserve"> (při brzdění je více namáhána), méně namáhaná </w:t>
      </w:r>
      <w:r w:rsidRPr="001C7BB4">
        <w:rPr>
          <w:rFonts w:ascii="Times New Roman" w:hAnsi="Times New Roman" w:cs="Times New Roman"/>
          <w:b/>
          <w:sz w:val="24"/>
          <w:szCs w:val="24"/>
        </w:rPr>
        <w:t>zadní náprava je vybavena čelisťovými brzdami</w:t>
      </w:r>
      <w:r>
        <w:rPr>
          <w:rFonts w:ascii="Times New Roman" w:hAnsi="Times New Roman" w:cs="Times New Roman"/>
          <w:b/>
          <w:sz w:val="24"/>
          <w:szCs w:val="24"/>
        </w:rPr>
        <w:t>.</w:t>
      </w:r>
      <w:r>
        <w:rPr>
          <w:rFonts w:ascii="Times New Roman" w:hAnsi="Times New Roman" w:cs="Times New Roman"/>
          <w:sz w:val="24"/>
          <w:szCs w:val="24"/>
        </w:rPr>
        <w:t xml:space="preserve"> </w:t>
      </w:r>
    </w:p>
    <w:p w:rsidR="0078310C" w:rsidRPr="001F3EBC" w:rsidRDefault="0078310C" w:rsidP="00EF591C">
      <w:pPr>
        <w:spacing w:after="0"/>
        <w:rPr>
          <w:rFonts w:ascii="Times New Roman" w:hAnsi="Times New Roman" w:cs="Times New Roman"/>
          <w:sz w:val="24"/>
          <w:szCs w:val="24"/>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F14126" w:rsidRPr="00492AA0" w:rsidRDefault="00F14126" w:rsidP="00492AA0">
      <w:pPr>
        <w:rPr>
          <w:rFonts w:ascii="Times New Roman" w:hAnsi="Times New Roman" w:cs="Times New Roman"/>
          <w:b/>
          <w:sz w:val="28"/>
          <w:szCs w:val="28"/>
          <w:u w:val="single"/>
        </w:rPr>
      </w:pPr>
    </w:p>
    <w:p w:rsidR="00AE391B" w:rsidRPr="00AE391B" w:rsidRDefault="00AE391B" w:rsidP="00AE391B">
      <w:pPr>
        <w:pStyle w:val="Odstavecseseznamem"/>
        <w:rPr>
          <w:rFonts w:ascii="Times New Roman" w:hAnsi="Times New Roman" w:cs="Times New Roman"/>
          <w:b/>
          <w:sz w:val="28"/>
          <w:szCs w:val="28"/>
          <w:u w:val="single"/>
        </w:rPr>
      </w:pPr>
    </w:p>
    <w:p w:rsidR="00F14126" w:rsidRDefault="00AE391B" w:rsidP="00F14126">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účel antiblokovacího systému ABS na vozidle a kontrolu jeho správné funkce.</w:t>
      </w:r>
    </w:p>
    <w:p w:rsidR="00F14126" w:rsidRDefault="00F14126" w:rsidP="00F14126">
      <w:pPr>
        <w:spacing w:after="0"/>
        <w:rPr>
          <w:rFonts w:ascii="Times New Roman" w:hAnsi="Times New Roman" w:cs="Times New Roman"/>
          <w:sz w:val="24"/>
          <w:szCs w:val="24"/>
        </w:rPr>
      </w:pPr>
    </w:p>
    <w:p w:rsidR="00F14126" w:rsidRDefault="00F14126" w:rsidP="00F14126">
      <w:pPr>
        <w:spacing w:after="0"/>
        <w:rPr>
          <w:rFonts w:ascii="Times New Roman" w:hAnsi="Times New Roman" w:cs="Times New Roman"/>
          <w:sz w:val="24"/>
          <w:szCs w:val="24"/>
        </w:rPr>
      </w:pPr>
      <w:r>
        <w:rPr>
          <w:rFonts w:ascii="Times New Roman" w:hAnsi="Times New Roman" w:cs="Times New Roman"/>
          <w:sz w:val="24"/>
          <w:szCs w:val="24"/>
        </w:rPr>
        <w:t>Při intenzivním brzdění hrozí zablokování kol a jejich smýkání po vozovce – včetně ztráty sm</w:t>
      </w:r>
      <w:r w:rsidR="005E2772">
        <w:rPr>
          <w:rFonts w:ascii="Times New Roman" w:hAnsi="Times New Roman" w:cs="Times New Roman"/>
          <w:sz w:val="24"/>
          <w:szCs w:val="24"/>
        </w:rPr>
        <w:t>ěrové stability a řiditelnosti, dávkuje ABS  brzdnou sílu tak, aby nepřekročila hranici, za níž by došlo k zablokování kola. Vozidlo tak zůstává i při necitlivém brzdění směrově stabilní a řiditelné, brzdná dráha je přitom v daných adhezních podmínkách co možná nejkratší.</w:t>
      </w:r>
    </w:p>
    <w:p w:rsidR="005E2772" w:rsidRDefault="005E2772" w:rsidP="00F14126">
      <w:pPr>
        <w:spacing w:after="0"/>
        <w:rPr>
          <w:rFonts w:ascii="Times New Roman" w:hAnsi="Times New Roman" w:cs="Times New Roman"/>
          <w:sz w:val="24"/>
          <w:szCs w:val="24"/>
        </w:rPr>
      </w:pPr>
    </w:p>
    <w:p w:rsidR="005E2772" w:rsidRDefault="005E2772" w:rsidP="00F14126">
      <w:pPr>
        <w:spacing w:after="0"/>
        <w:rPr>
          <w:rFonts w:ascii="Times New Roman" w:hAnsi="Times New Roman" w:cs="Times New Roman"/>
          <w:sz w:val="24"/>
          <w:szCs w:val="24"/>
        </w:rPr>
      </w:pPr>
      <w:r>
        <w:rPr>
          <w:rFonts w:ascii="Times New Roman" w:hAnsi="Times New Roman" w:cs="Times New Roman"/>
          <w:sz w:val="24"/>
          <w:szCs w:val="24"/>
        </w:rPr>
        <w:t xml:space="preserve">Pokud se rozsvítí kontrolka ABS nebo hned po nastartování nezhasne, jde o poruchu </w:t>
      </w:r>
      <w:proofErr w:type="spellStart"/>
      <w:r>
        <w:rPr>
          <w:rFonts w:ascii="Times New Roman" w:hAnsi="Times New Roman" w:cs="Times New Roman"/>
          <w:sz w:val="24"/>
          <w:szCs w:val="24"/>
        </w:rPr>
        <w:t>protiblokovacího</w:t>
      </w:r>
      <w:proofErr w:type="spellEnd"/>
      <w:r>
        <w:rPr>
          <w:rFonts w:ascii="Times New Roman" w:hAnsi="Times New Roman" w:cs="Times New Roman"/>
          <w:sz w:val="24"/>
          <w:szCs w:val="24"/>
        </w:rPr>
        <w:t xml:space="preserve"> systému.</w:t>
      </w:r>
    </w:p>
    <w:p w:rsidR="003726B4" w:rsidRDefault="003726B4" w:rsidP="00F14126">
      <w:pPr>
        <w:spacing w:after="0"/>
        <w:rPr>
          <w:rFonts w:ascii="Times New Roman" w:hAnsi="Times New Roman" w:cs="Times New Roman"/>
          <w:sz w:val="24"/>
          <w:szCs w:val="24"/>
        </w:rPr>
      </w:pPr>
    </w:p>
    <w:p w:rsidR="003726B4" w:rsidRDefault="003726B4" w:rsidP="00F14126">
      <w:pPr>
        <w:spacing w:after="0"/>
        <w:rPr>
          <w:rFonts w:ascii="Times New Roman" w:hAnsi="Times New Roman" w:cs="Times New Roman"/>
          <w:sz w:val="24"/>
          <w:szCs w:val="24"/>
        </w:rPr>
      </w:pPr>
      <w:r>
        <w:rPr>
          <w:rFonts w:ascii="Times New Roman" w:hAnsi="Times New Roman" w:cs="Times New Roman"/>
          <w:sz w:val="24"/>
          <w:szCs w:val="24"/>
        </w:rPr>
        <w:t xml:space="preserve">Že </w:t>
      </w:r>
      <w:proofErr w:type="spellStart"/>
      <w:r>
        <w:rPr>
          <w:rFonts w:ascii="Times New Roman" w:hAnsi="Times New Roman" w:cs="Times New Roman"/>
          <w:sz w:val="24"/>
          <w:szCs w:val="24"/>
        </w:rPr>
        <w:t>protiblokovací</w:t>
      </w:r>
      <w:proofErr w:type="spellEnd"/>
      <w:r>
        <w:rPr>
          <w:rFonts w:ascii="Times New Roman" w:hAnsi="Times New Roman" w:cs="Times New Roman"/>
          <w:sz w:val="24"/>
          <w:szCs w:val="24"/>
        </w:rPr>
        <w:t xml:space="preserve"> systém funguje poznáme při intenzivním brzdění podle opakujících se mírných zpětných rázů, které cítíme na sešlápnutém  pedálu brzdy.</w:t>
      </w:r>
    </w:p>
    <w:p w:rsidR="003726B4" w:rsidRDefault="003726B4" w:rsidP="00F14126">
      <w:pPr>
        <w:spacing w:after="0"/>
        <w:rPr>
          <w:rFonts w:ascii="Times New Roman" w:hAnsi="Times New Roman" w:cs="Times New Roman"/>
          <w:sz w:val="24"/>
          <w:szCs w:val="24"/>
        </w:rPr>
      </w:pPr>
    </w:p>
    <w:p w:rsidR="003726B4" w:rsidRDefault="003726B4" w:rsidP="00F14126">
      <w:pPr>
        <w:spacing w:after="0"/>
        <w:rPr>
          <w:rFonts w:ascii="Times New Roman" w:hAnsi="Times New Roman" w:cs="Times New Roman"/>
          <w:sz w:val="24"/>
          <w:szCs w:val="24"/>
        </w:rPr>
      </w:pPr>
    </w:p>
    <w:p w:rsidR="003726B4" w:rsidRDefault="003726B4" w:rsidP="00F14126">
      <w:pPr>
        <w:spacing w:after="0"/>
        <w:rPr>
          <w:rFonts w:ascii="Times New Roman" w:hAnsi="Times New Roman" w:cs="Times New Roman"/>
          <w:sz w:val="24"/>
          <w:szCs w:val="24"/>
        </w:rPr>
      </w:pPr>
    </w:p>
    <w:p w:rsidR="003726B4" w:rsidRDefault="003726B4" w:rsidP="00F14126">
      <w:pPr>
        <w:spacing w:after="0"/>
        <w:rPr>
          <w:rFonts w:ascii="Times New Roman" w:hAnsi="Times New Roman" w:cs="Times New Roman"/>
          <w:sz w:val="24"/>
          <w:szCs w:val="24"/>
        </w:rPr>
      </w:pPr>
    </w:p>
    <w:p w:rsidR="003726B4" w:rsidRDefault="003726B4" w:rsidP="00F14126">
      <w:pPr>
        <w:spacing w:after="0"/>
        <w:rPr>
          <w:rFonts w:ascii="Times New Roman" w:hAnsi="Times New Roman" w:cs="Times New Roman"/>
          <w:sz w:val="24"/>
          <w:szCs w:val="24"/>
        </w:rPr>
      </w:pPr>
    </w:p>
    <w:p w:rsidR="003726B4" w:rsidRDefault="003726B4" w:rsidP="00F14126">
      <w:pPr>
        <w:spacing w:after="0"/>
        <w:rPr>
          <w:rFonts w:ascii="Times New Roman" w:hAnsi="Times New Roman" w:cs="Times New Roman"/>
          <w:sz w:val="24"/>
          <w:szCs w:val="24"/>
        </w:rPr>
      </w:pPr>
    </w:p>
    <w:p w:rsidR="003726B4" w:rsidRDefault="003726B4" w:rsidP="00F14126">
      <w:pPr>
        <w:spacing w:after="0"/>
        <w:rPr>
          <w:rFonts w:ascii="Times New Roman" w:hAnsi="Times New Roman" w:cs="Times New Roman"/>
          <w:sz w:val="24"/>
          <w:szCs w:val="24"/>
        </w:rPr>
      </w:pPr>
    </w:p>
    <w:p w:rsidR="003726B4" w:rsidRDefault="003726B4" w:rsidP="00F14126">
      <w:pPr>
        <w:spacing w:after="0"/>
        <w:rPr>
          <w:rFonts w:ascii="Times New Roman" w:hAnsi="Times New Roman" w:cs="Times New Roman"/>
          <w:sz w:val="24"/>
          <w:szCs w:val="24"/>
        </w:rPr>
      </w:pPr>
    </w:p>
    <w:p w:rsidR="003726B4" w:rsidRPr="00F14126" w:rsidRDefault="003726B4" w:rsidP="00F14126">
      <w:pPr>
        <w:spacing w:after="0"/>
        <w:rPr>
          <w:rFonts w:ascii="Times New Roman" w:hAnsi="Times New Roman" w:cs="Times New Roman"/>
          <w:sz w:val="24"/>
          <w:szCs w:val="24"/>
        </w:rPr>
      </w:pPr>
    </w:p>
    <w:p w:rsidR="00F14126" w:rsidRDefault="00F14126" w:rsidP="00F14126">
      <w:pPr>
        <w:spacing w:after="0"/>
        <w:rPr>
          <w:rFonts w:ascii="Times New Roman" w:hAnsi="Times New Roman" w:cs="Times New Roman"/>
          <w:b/>
          <w:sz w:val="28"/>
          <w:szCs w:val="28"/>
          <w:u w:val="single"/>
        </w:rPr>
      </w:pPr>
    </w:p>
    <w:p w:rsidR="00F14126" w:rsidRPr="00F14126" w:rsidRDefault="00F14126" w:rsidP="00F14126">
      <w:pPr>
        <w:spacing w:after="0"/>
        <w:rPr>
          <w:rFonts w:ascii="Times New Roman" w:hAnsi="Times New Roman" w:cs="Times New Roman"/>
          <w:sz w:val="24"/>
          <w:szCs w:val="24"/>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3726B4" w:rsidRPr="00492AA0" w:rsidRDefault="003726B4" w:rsidP="00492AA0">
      <w:pPr>
        <w:rPr>
          <w:rFonts w:ascii="Times New Roman" w:hAnsi="Times New Roman" w:cs="Times New Roman"/>
          <w:b/>
          <w:sz w:val="28"/>
          <w:szCs w:val="28"/>
          <w:u w:val="single"/>
        </w:rPr>
      </w:pPr>
    </w:p>
    <w:p w:rsidR="00AE391B" w:rsidRPr="00AE391B" w:rsidRDefault="00AE391B" w:rsidP="00AE391B">
      <w:pPr>
        <w:pStyle w:val="Odstavecseseznamem"/>
        <w:rPr>
          <w:rFonts w:ascii="Times New Roman" w:hAnsi="Times New Roman" w:cs="Times New Roman"/>
          <w:b/>
          <w:sz w:val="28"/>
          <w:szCs w:val="28"/>
          <w:u w:val="single"/>
        </w:rPr>
      </w:pPr>
    </w:p>
    <w:p w:rsidR="00AE391B" w:rsidRDefault="00AE391B" w:rsidP="003726B4">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nejčastější projevy nesprávné geometrie řídící nápravy vozidla.</w:t>
      </w:r>
    </w:p>
    <w:p w:rsidR="003726B4" w:rsidRDefault="003726B4" w:rsidP="003726B4">
      <w:pPr>
        <w:spacing w:after="0"/>
        <w:rPr>
          <w:rFonts w:ascii="Times New Roman" w:hAnsi="Times New Roman" w:cs="Times New Roman"/>
          <w:sz w:val="24"/>
          <w:szCs w:val="24"/>
        </w:rPr>
      </w:pPr>
    </w:p>
    <w:p w:rsidR="003726B4" w:rsidRDefault="006F2585" w:rsidP="003726B4">
      <w:pPr>
        <w:spacing w:after="0"/>
        <w:rPr>
          <w:rFonts w:ascii="Times New Roman" w:hAnsi="Times New Roman" w:cs="Times New Roman"/>
          <w:sz w:val="24"/>
          <w:szCs w:val="24"/>
        </w:rPr>
      </w:pPr>
      <w:r>
        <w:rPr>
          <w:rFonts w:ascii="Times New Roman" w:hAnsi="Times New Roman" w:cs="Times New Roman"/>
          <w:sz w:val="24"/>
          <w:szCs w:val="24"/>
        </w:rPr>
        <w:t>Geometrie řízení = seřízení řízení a dalších prvků na hodnoty předepsané výrobcem</w:t>
      </w:r>
    </w:p>
    <w:p w:rsidR="00EF3504" w:rsidRDefault="00EF3504" w:rsidP="003726B4">
      <w:pPr>
        <w:spacing w:after="0"/>
        <w:rPr>
          <w:rFonts w:ascii="Times New Roman" w:hAnsi="Times New Roman" w:cs="Times New Roman"/>
          <w:sz w:val="24"/>
          <w:szCs w:val="24"/>
        </w:rPr>
      </w:pPr>
    </w:p>
    <w:p w:rsidR="00EF3504" w:rsidRPr="00EF3504" w:rsidRDefault="00EF3504" w:rsidP="003726B4">
      <w:pPr>
        <w:spacing w:after="0"/>
        <w:rPr>
          <w:rFonts w:ascii="Times New Roman" w:hAnsi="Times New Roman" w:cs="Times New Roman"/>
          <w:sz w:val="24"/>
          <w:szCs w:val="24"/>
          <w:u w:val="single"/>
        </w:rPr>
      </w:pPr>
      <w:r w:rsidRPr="00EF3504">
        <w:rPr>
          <w:rFonts w:ascii="Times New Roman" w:hAnsi="Times New Roman" w:cs="Times New Roman"/>
          <w:sz w:val="24"/>
          <w:szCs w:val="24"/>
          <w:u w:val="single"/>
        </w:rPr>
        <w:t>U geometrie řízení se především sleduje:</w:t>
      </w:r>
    </w:p>
    <w:p w:rsidR="00EF3504" w:rsidRDefault="00EF3504" w:rsidP="00EF3504">
      <w:pPr>
        <w:pStyle w:val="Odstavecseseznamem"/>
        <w:numPr>
          <w:ilvl w:val="0"/>
          <w:numId w:val="18"/>
        </w:numPr>
        <w:spacing w:after="0"/>
        <w:rPr>
          <w:rFonts w:ascii="Times New Roman" w:hAnsi="Times New Roman" w:cs="Times New Roman"/>
          <w:sz w:val="24"/>
          <w:szCs w:val="24"/>
        </w:rPr>
      </w:pPr>
      <w:r>
        <w:rPr>
          <w:rFonts w:ascii="Times New Roman" w:hAnsi="Times New Roman" w:cs="Times New Roman"/>
          <w:sz w:val="24"/>
          <w:szCs w:val="24"/>
        </w:rPr>
        <w:t>Sbíhavost kol – vyrovnává vůle a deformace pneumatik a řídící nápravy</w:t>
      </w:r>
    </w:p>
    <w:p w:rsidR="00EF3504" w:rsidRDefault="00EF3504" w:rsidP="00EF3504">
      <w:pPr>
        <w:pStyle w:val="Odstavecseseznamem"/>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Odklon kola od svislé roviny – odklon ulehčuje otáčení kol </w:t>
      </w:r>
    </w:p>
    <w:p w:rsidR="00EF3504" w:rsidRDefault="00EF3504" w:rsidP="00EF3504">
      <w:pPr>
        <w:pStyle w:val="Odstavecseseznamem"/>
        <w:numPr>
          <w:ilvl w:val="0"/>
          <w:numId w:val="18"/>
        </w:numPr>
        <w:spacing w:after="0"/>
        <w:rPr>
          <w:rFonts w:ascii="Times New Roman" w:hAnsi="Times New Roman" w:cs="Times New Roman"/>
          <w:sz w:val="24"/>
          <w:szCs w:val="24"/>
        </w:rPr>
      </w:pPr>
      <w:r>
        <w:rPr>
          <w:rFonts w:ascii="Times New Roman" w:hAnsi="Times New Roman" w:cs="Times New Roman"/>
          <w:sz w:val="24"/>
          <w:szCs w:val="24"/>
        </w:rPr>
        <w:t>Příklon a záklon rejdového čepu – příklon pomáhá vracet kola do přímého směru, záklon způsobuje, že kola jsou vlečena a pomáhá je tak vracet do přímého směru</w:t>
      </w:r>
    </w:p>
    <w:p w:rsidR="00EF3504" w:rsidRDefault="00EF3504" w:rsidP="00EF3504">
      <w:pPr>
        <w:spacing w:after="0"/>
        <w:rPr>
          <w:rFonts w:ascii="Times New Roman" w:hAnsi="Times New Roman" w:cs="Times New Roman"/>
          <w:sz w:val="24"/>
          <w:szCs w:val="24"/>
        </w:rPr>
      </w:pPr>
    </w:p>
    <w:p w:rsidR="00EF3504" w:rsidRDefault="00EF3504" w:rsidP="00EF3504">
      <w:pPr>
        <w:spacing w:after="0"/>
        <w:rPr>
          <w:rFonts w:ascii="Times New Roman" w:hAnsi="Times New Roman" w:cs="Times New Roman"/>
          <w:b/>
          <w:sz w:val="24"/>
          <w:szCs w:val="24"/>
        </w:rPr>
      </w:pPr>
      <w:r w:rsidRPr="00EF3504">
        <w:rPr>
          <w:rFonts w:ascii="Times New Roman" w:hAnsi="Times New Roman" w:cs="Times New Roman"/>
          <w:b/>
          <w:sz w:val="24"/>
          <w:szCs w:val="24"/>
        </w:rPr>
        <w:t>Nejčastější projevy:</w:t>
      </w:r>
    </w:p>
    <w:p w:rsidR="00EF3504" w:rsidRDefault="00EF3504" w:rsidP="00EF3504">
      <w:pPr>
        <w:pStyle w:val="Odstavecseseznamem"/>
        <w:numPr>
          <w:ilvl w:val="0"/>
          <w:numId w:val="19"/>
        </w:numPr>
        <w:spacing w:after="0"/>
        <w:rPr>
          <w:rFonts w:ascii="Times New Roman" w:hAnsi="Times New Roman" w:cs="Times New Roman"/>
          <w:sz w:val="24"/>
          <w:szCs w:val="24"/>
        </w:rPr>
      </w:pPr>
      <w:r>
        <w:rPr>
          <w:rFonts w:ascii="Times New Roman" w:hAnsi="Times New Roman" w:cs="Times New Roman"/>
          <w:sz w:val="24"/>
          <w:szCs w:val="24"/>
        </w:rPr>
        <w:t>Nepravidelné sjíždění pneumatik</w:t>
      </w:r>
    </w:p>
    <w:p w:rsidR="00EF3504" w:rsidRDefault="00EF3504" w:rsidP="00EF3504">
      <w:pPr>
        <w:pStyle w:val="Odstavecseseznamem"/>
        <w:numPr>
          <w:ilvl w:val="0"/>
          <w:numId w:val="19"/>
        </w:numPr>
        <w:spacing w:after="0"/>
        <w:rPr>
          <w:rFonts w:ascii="Times New Roman" w:hAnsi="Times New Roman" w:cs="Times New Roman"/>
          <w:sz w:val="24"/>
          <w:szCs w:val="24"/>
        </w:rPr>
      </w:pPr>
      <w:r>
        <w:rPr>
          <w:rFonts w:ascii="Times New Roman" w:hAnsi="Times New Roman" w:cs="Times New Roman"/>
          <w:sz w:val="24"/>
          <w:szCs w:val="24"/>
        </w:rPr>
        <w:t>Kmitání volantu</w:t>
      </w:r>
    </w:p>
    <w:p w:rsidR="00EF3504" w:rsidRDefault="00EF3504" w:rsidP="00EF3504">
      <w:pPr>
        <w:pStyle w:val="Odstavecseseznamem"/>
        <w:numPr>
          <w:ilvl w:val="0"/>
          <w:numId w:val="19"/>
        </w:numPr>
        <w:spacing w:after="0"/>
        <w:rPr>
          <w:rFonts w:ascii="Times New Roman" w:hAnsi="Times New Roman" w:cs="Times New Roman"/>
          <w:sz w:val="24"/>
          <w:szCs w:val="24"/>
        </w:rPr>
      </w:pPr>
      <w:r>
        <w:rPr>
          <w:rFonts w:ascii="Times New Roman" w:hAnsi="Times New Roman" w:cs="Times New Roman"/>
          <w:sz w:val="24"/>
          <w:szCs w:val="24"/>
        </w:rPr>
        <w:t>Zhoršená stabilita  vozidla na vozovce</w:t>
      </w:r>
    </w:p>
    <w:p w:rsidR="00EF3504" w:rsidRDefault="00EF3504" w:rsidP="00EF3504">
      <w:pPr>
        <w:pStyle w:val="Odstavecseseznamem"/>
        <w:numPr>
          <w:ilvl w:val="0"/>
          <w:numId w:val="19"/>
        </w:numPr>
        <w:spacing w:after="0"/>
        <w:rPr>
          <w:rFonts w:ascii="Times New Roman" w:hAnsi="Times New Roman" w:cs="Times New Roman"/>
          <w:sz w:val="24"/>
          <w:szCs w:val="24"/>
        </w:rPr>
      </w:pPr>
      <w:r>
        <w:rPr>
          <w:rFonts w:ascii="Times New Roman" w:hAnsi="Times New Roman" w:cs="Times New Roman"/>
          <w:sz w:val="24"/>
          <w:szCs w:val="24"/>
        </w:rPr>
        <w:t>Zhoršená schopnost řízení vracet se do přímého směru</w:t>
      </w:r>
    </w:p>
    <w:p w:rsidR="00EF3504" w:rsidRDefault="00EF3504" w:rsidP="00EF3504">
      <w:pPr>
        <w:spacing w:after="0"/>
        <w:ind w:left="360"/>
        <w:rPr>
          <w:rFonts w:ascii="Times New Roman" w:hAnsi="Times New Roman" w:cs="Times New Roman"/>
          <w:sz w:val="24"/>
          <w:szCs w:val="24"/>
        </w:rPr>
      </w:pPr>
      <w:r>
        <w:rPr>
          <w:rFonts w:ascii="Times New Roman" w:hAnsi="Times New Roman" w:cs="Times New Roman"/>
          <w:sz w:val="24"/>
          <w:szCs w:val="24"/>
        </w:rPr>
        <w:t>Všechny závady řídícího ústrojí:</w:t>
      </w:r>
    </w:p>
    <w:p w:rsidR="00EF3504" w:rsidRDefault="00921EA4" w:rsidP="00EF3504">
      <w:pPr>
        <w:pStyle w:val="Odstavecseseznamem"/>
        <w:numPr>
          <w:ilvl w:val="0"/>
          <w:numId w:val="21"/>
        </w:numPr>
        <w:spacing w:after="0"/>
        <w:rPr>
          <w:rFonts w:ascii="Times New Roman" w:hAnsi="Times New Roman" w:cs="Times New Roman"/>
          <w:sz w:val="24"/>
          <w:szCs w:val="24"/>
        </w:rPr>
      </w:pPr>
      <w:r>
        <w:rPr>
          <w:rFonts w:ascii="Times New Roman" w:hAnsi="Times New Roman" w:cs="Times New Roman"/>
          <w:sz w:val="24"/>
          <w:szCs w:val="24"/>
        </w:rPr>
        <w:t>Vůle řízení s nepřesným vedením vozu</w:t>
      </w:r>
    </w:p>
    <w:p w:rsidR="00921EA4" w:rsidRDefault="00921EA4" w:rsidP="00EF3504">
      <w:pPr>
        <w:pStyle w:val="Odstavecseseznamem"/>
        <w:numPr>
          <w:ilvl w:val="0"/>
          <w:numId w:val="21"/>
        </w:numPr>
        <w:spacing w:after="0"/>
        <w:rPr>
          <w:rFonts w:ascii="Times New Roman" w:hAnsi="Times New Roman" w:cs="Times New Roman"/>
          <w:sz w:val="24"/>
          <w:szCs w:val="24"/>
        </w:rPr>
      </w:pPr>
      <w:r>
        <w:rPr>
          <w:rFonts w:ascii="Times New Roman" w:hAnsi="Times New Roman" w:cs="Times New Roman"/>
          <w:sz w:val="24"/>
          <w:szCs w:val="24"/>
        </w:rPr>
        <w:t>„táhnutí“ řízení ke straně</w:t>
      </w:r>
    </w:p>
    <w:p w:rsidR="00921EA4" w:rsidRDefault="00921EA4" w:rsidP="00EF3504">
      <w:pPr>
        <w:pStyle w:val="Odstavecseseznamem"/>
        <w:numPr>
          <w:ilvl w:val="0"/>
          <w:numId w:val="21"/>
        </w:numPr>
        <w:spacing w:after="0"/>
        <w:rPr>
          <w:rFonts w:ascii="Times New Roman" w:hAnsi="Times New Roman" w:cs="Times New Roman"/>
          <w:sz w:val="24"/>
          <w:szCs w:val="24"/>
        </w:rPr>
      </w:pPr>
      <w:r>
        <w:rPr>
          <w:rFonts w:ascii="Times New Roman" w:hAnsi="Times New Roman" w:cs="Times New Roman"/>
          <w:sz w:val="24"/>
          <w:szCs w:val="24"/>
        </w:rPr>
        <w:t>Trvalé kmitání řízení</w:t>
      </w:r>
    </w:p>
    <w:p w:rsidR="00921EA4" w:rsidRDefault="00921EA4" w:rsidP="00EF3504">
      <w:pPr>
        <w:pStyle w:val="Odstavecseseznamem"/>
        <w:numPr>
          <w:ilvl w:val="0"/>
          <w:numId w:val="21"/>
        </w:numPr>
        <w:spacing w:after="0"/>
        <w:rPr>
          <w:rFonts w:ascii="Times New Roman" w:hAnsi="Times New Roman" w:cs="Times New Roman"/>
          <w:sz w:val="24"/>
          <w:szCs w:val="24"/>
        </w:rPr>
      </w:pPr>
      <w:r>
        <w:rPr>
          <w:rFonts w:ascii="Times New Roman" w:hAnsi="Times New Roman" w:cs="Times New Roman"/>
          <w:sz w:val="24"/>
          <w:szCs w:val="24"/>
        </w:rPr>
        <w:t>Těžké ovládání volantu</w:t>
      </w:r>
    </w:p>
    <w:p w:rsidR="00921EA4" w:rsidRDefault="00921EA4" w:rsidP="00EF3504">
      <w:pPr>
        <w:pStyle w:val="Odstavecseseznamem"/>
        <w:numPr>
          <w:ilvl w:val="0"/>
          <w:numId w:val="21"/>
        </w:numPr>
        <w:spacing w:after="0"/>
        <w:rPr>
          <w:rFonts w:ascii="Times New Roman" w:hAnsi="Times New Roman" w:cs="Times New Roman"/>
          <w:sz w:val="24"/>
          <w:szCs w:val="24"/>
        </w:rPr>
      </w:pPr>
      <w:r>
        <w:rPr>
          <w:rFonts w:ascii="Times New Roman" w:hAnsi="Times New Roman" w:cs="Times New Roman"/>
          <w:sz w:val="24"/>
          <w:szCs w:val="24"/>
        </w:rPr>
        <w:t>Klepání v řízení</w:t>
      </w:r>
    </w:p>
    <w:p w:rsidR="00921EA4" w:rsidRDefault="00921EA4" w:rsidP="00921EA4">
      <w:pPr>
        <w:spacing w:after="0"/>
        <w:rPr>
          <w:rFonts w:ascii="Times New Roman" w:hAnsi="Times New Roman" w:cs="Times New Roman"/>
          <w:sz w:val="24"/>
          <w:szCs w:val="24"/>
        </w:rPr>
      </w:pPr>
      <w:r>
        <w:rPr>
          <w:rFonts w:ascii="Times New Roman" w:hAnsi="Times New Roman" w:cs="Times New Roman"/>
          <w:sz w:val="24"/>
          <w:szCs w:val="24"/>
        </w:rPr>
        <w:t>!!!OPRAVA!!!</w:t>
      </w:r>
    </w:p>
    <w:p w:rsidR="00921EA4" w:rsidRDefault="00921EA4" w:rsidP="00921EA4">
      <w:pPr>
        <w:spacing w:after="0"/>
        <w:rPr>
          <w:rFonts w:ascii="Times New Roman" w:hAnsi="Times New Roman" w:cs="Times New Roman"/>
          <w:sz w:val="24"/>
          <w:szCs w:val="24"/>
        </w:rPr>
      </w:pPr>
    </w:p>
    <w:p w:rsidR="00FA11B4" w:rsidRDefault="00FA11B4" w:rsidP="00921EA4">
      <w:pPr>
        <w:spacing w:after="0"/>
        <w:rPr>
          <w:rFonts w:ascii="Times New Roman" w:hAnsi="Times New Roman" w:cs="Times New Roman"/>
          <w:sz w:val="24"/>
          <w:szCs w:val="24"/>
        </w:rPr>
      </w:pPr>
      <w:r>
        <w:rPr>
          <w:rFonts w:ascii="Times New Roman" w:hAnsi="Times New Roman" w:cs="Times New Roman"/>
          <w:sz w:val="24"/>
          <w:szCs w:val="24"/>
        </w:rPr>
        <w:t>Geometrii necháváme pravidelně kontrolovat a seřizovat v odborném servisu!</w:t>
      </w:r>
    </w:p>
    <w:p w:rsidR="00FA11B4" w:rsidRPr="00921EA4" w:rsidRDefault="00FA11B4" w:rsidP="00921EA4">
      <w:pPr>
        <w:spacing w:after="0"/>
        <w:rPr>
          <w:rFonts w:ascii="Times New Roman" w:hAnsi="Times New Roman" w:cs="Times New Roman"/>
          <w:sz w:val="24"/>
          <w:szCs w:val="24"/>
        </w:rPr>
      </w:pPr>
    </w:p>
    <w:p w:rsidR="00EF3504" w:rsidRPr="00EF3504" w:rsidRDefault="00EF3504" w:rsidP="00EF3504">
      <w:pPr>
        <w:spacing w:after="0"/>
        <w:rPr>
          <w:rFonts w:ascii="Times New Roman" w:hAnsi="Times New Roman" w:cs="Times New Roman"/>
          <w:sz w:val="24"/>
          <w:szCs w:val="24"/>
        </w:rPr>
      </w:pPr>
    </w:p>
    <w:p w:rsidR="006F2585" w:rsidRDefault="006F2585" w:rsidP="003726B4">
      <w:pPr>
        <w:spacing w:after="0"/>
        <w:rPr>
          <w:rFonts w:ascii="Times New Roman" w:hAnsi="Times New Roman" w:cs="Times New Roman"/>
          <w:sz w:val="24"/>
          <w:szCs w:val="24"/>
        </w:rPr>
      </w:pPr>
    </w:p>
    <w:p w:rsidR="006F2585" w:rsidRPr="003726B4" w:rsidRDefault="006F2585" w:rsidP="003726B4">
      <w:pPr>
        <w:spacing w:after="0"/>
        <w:rPr>
          <w:rFonts w:ascii="Times New Roman" w:hAnsi="Times New Roman" w:cs="Times New Roman"/>
          <w:sz w:val="24"/>
          <w:szCs w:val="24"/>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492AA0" w:rsidRDefault="00492AA0" w:rsidP="00492AA0">
      <w:pPr>
        <w:rPr>
          <w:rFonts w:ascii="Times New Roman" w:hAnsi="Times New Roman" w:cs="Times New Roman"/>
          <w:b/>
          <w:sz w:val="28"/>
          <w:szCs w:val="28"/>
          <w:u w:val="single"/>
        </w:rPr>
      </w:pPr>
    </w:p>
    <w:p w:rsidR="00FA11B4" w:rsidRDefault="00FA11B4" w:rsidP="00492AA0">
      <w:pPr>
        <w:rPr>
          <w:rFonts w:ascii="Times New Roman" w:hAnsi="Times New Roman" w:cs="Times New Roman"/>
          <w:b/>
          <w:sz w:val="28"/>
          <w:szCs w:val="28"/>
          <w:u w:val="single"/>
        </w:rPr>
      </w:pPr>
    </w:p>
    <w:p w:rsidR="00492AA0" w:rsidRPr="00492AA0" w:rsidRDefault="00492AA0" w:rsidP="00492AA0">
      <w:pPr>
        <w:rPr>
          <w:rFonts w:ascii="Times New Roman" w:hAnsi="Times New Roman" w:cs="Times New Roman"/>
          <w:b/>
          <w:sz w:val="28"/>
          <w:szCs w:val="28"/>
          <w:u w:val="single"/>
        </w:rPr>
      </w:pPr>
    </w:p>
    <w:p w:rsidR="00AE391B" w:rsidRPr="00AE391B" w:rsidRDefault="00AE391B" w:rsidP="00AE391B">
      <w:pPr>
        <w:pStyle w:val="Odstavecseseznamem"/>
        <w:rPr>
          <w:rFonts w:ascii="Times New Roman" w:hAnsi="Times New Roman" w:cs="Times New Roman"/>
          <w:b/>
          <w:sz w:val="28"/>
          <w:szCs w:val="28"/>
          <w:u w:val="single"/>
        </w:rPr>
      </w:pPr>
    </w:p>
    <w:p w:rsidR="00FA11B4" w:rsidRPr="00FA11B4" w:rsidRDefault="00AE391B" w:rsidP="00FA11B4">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postup při ošetřování akumulátoru a uveďte  faktory ovlivňující jeho životnost.</w:t>
      </w:r>
    </w:p>
    <w:p w:rsidR="00FA11B4" w:rsidRDefault="00FA11B4" w:rsidP="00FA11B4">
      <w:pPr>
        <w:spacing w:after="0"/>
        <w:rPr>
          <w:rFonts w:ascii="Times New Roman" w:hAnsi="Times New Roman" w:cs="Times New Roman"/>
          <w:b/>
          <w:sz w:val="28"/>
          <w:szCs w:val="28"/>
          <w:u w:val="single"/>
        </w:rPr>
      </w:pPr>
    </w:p>
    <w:p w:rsidR="00FA11B4" w:rsidRDefault="009B4D61" w:rsidP="00FA11B4">
      <w:pPr>
        <w:spacing w:after="0"/>
        <w:rPr>
          <w:rFonts w:ascii="Times New Roman" w:hAnsi="Times New Roman" w:cs="Times New Roman"/>
          <w:sz w:val="24"/>
          <w:szCs w:val="24"/>
        </w:rPr>
      </w:pPr>
      <w:r w:rsidRPr="009B4D61">
        <w:rPr>
          <w:rFonts w:ascii="Times New Roman" w:hAnsi="Times New Roman" w:cs="Times New Roman"/>
          <w:b/>
          <w:sz w:val="24"/>
          <w:szCs w:val="24"/>
        </w:rPr>
        <w:t>Akumulátor</w:t>
      </w:r>
      <w:r>
        <w:rPr>
          <w:rFonts w:ascii="Times New Roman" w:hAnsi="Times New Roman" w:cs="Times New Roman"/>
          <w:sz w:val="24"/>
          <w:szCs w:val="24"/>
        </w:rPr>
        <w:t xml:space="preserve"> – je zásobním zdroje elektrické energie pro elektrickou soustavu vozidla, je využíván tehdy je-li motor vozidla v klidu, např. pro startování motoru nebo pro osvětlení stojícího vozidla</w:t>
      </w:r>
    </w:p>
    <w:p w:rsidR="009B4D61" w:rsidRDefault="009B4D61" w:rsidP="00FA11B4">
      <w:pPr>
        <w:spacing w:after="0"/>
        <w:rPr>
          <w:rFonts w:ascii="Times New Roman" w:hAnsi="Times New Roman" w:cs="Times New Roman"/>
          <w:sz w:val="24"/>
          <w:szCs w:val="24"/>
        </w:rPr>
      </w:pPr>
    </w:p>
    <w:p w:rsidR="009B4D61" w:rsidRDefault="009B4D61" w:rsidP="00FA11B4">
      <w:pPr>
        <w:spacing w:after="0"/>
        <w:rPr>
          <w:rFonts w:ascii="Times New Roman" w:hAnsi="Times New Roman" w:cs="Times New Roman"/>
          <w:sz w:val="24"/>
          <w:szCs w:val="24"/>
        </w:rPr>
      </w:pPr>
      <w:r>
        <w:rPr>
          <w:rFonts w:ascii="Times New Roman" w:hAnsi="Times New Roman" w:cs="Times New Roman"/>
          <w:sz w:val="24"/>
          <w:szCs w:val="24"/>
        </w:rPr>
        <w:t>V akumulátoru jsou oddělené články a v nich izolované olověné destičky. Články akumulátoru jsou naplněny elektrolytem (zředěnou kyselinou sírovou).</w:t>
      </w:r>
    </w:p>
    <w:p w:rsidR="009B4D61" w:rsidRDefault="009B4D61" w:rsidP="00FA11B4">
      <w:pPr>
        <w:spacing w:after="0"/>
        <w:rPr>
          <w:rFonts w:ascii="Times New Roman" w:hAnsi="Times New Roman" w:cs="Times New Roman"/>
          <w:sz w:val="24"/>
          <w:szCs w:val="24"/>
        </w:rPr>
      </w:pPr>
    </w:p>
    <w:p w:rsidR="00424318" w:rsidRDefault="00424318" w:rsidP="00FA11B4">
      <w:pPr>
        <w:spacing w:after="0"/>
        <w:rPr>
          <w:rFonts w:ascii="Times New Roman" w:hAnsi="Times New Roman" w:cs="Times New Roman"/>
          <w:sz w:val="24"/>
          <w:szCs w:val="24"/>
        </w:rPr>
      </w:pPr>
      <w:r>
        <w:rPr>
          <w:rFonts w:ascii="Times New Roman" w:hAnsi="Times New Roman" w:cs="Times New Roman"/>
          <w:sz w:val="24"/>
          <w:szCs w:val="24"/>
        </w:rPr>
        <w:t>Proud přicházející z alternátoru znamená přebytek elektrické energie, který vyvolává v článcích nabíjecí procesy a energie se ukládá.</w:t>
      </w:r>
    </w:p>
    <w:p w:rsidR="00424318" w:rsidRDefault="00424318" w:rsidP="00FA11B4">
      <w:pPr>
        <w:spacing w:after="0"/>
        <w:rPr>
          <w:rFonts w:ascii="Times New Roman" w:hAnsi="Times New Roman" w:cs="Times New Roman"/>
          <w:sz w:val="24"/>
          <w:szCs w:val="24"/>
        </w:rPr>
      </w:pPr>
    </w:p>
    <w:p w:rsidR="00424318" w:rsidRDefault="00424318" w:rsidP="00FA11B4">
      <w:pPr>
        <w:spacing w:after="0"/>
        <w:rPr>
          <w:rFonts w:ascii="Times New Roman" w:hAnsi="Times New Roman" w:cs="Times New Roman"/>
          <w:sz w:val="24"/>
          <w:szCs w:val="24"/>
        </w:rPr>
      </w:pPr>
      <w:r>
        <w:rPr>
          <w:rFonts w:ascii="Times New Roman" w:hAnsi="Times New Roman" w:cs="Times New Roman"/>
          <w:sz w:val="24"/>
          <w:szCs w:val="24"/>
        </w:rPr>
        <w:t>Parametry akumulátoru musejí odpovídat požadavkům výrobce vozidla (napětí, kapacitu</w:t>
      </w:r>
      <w:r w:rsidR="00214101">
        <w:rPr>
          <w:rFonts w:ascii="Times New Roman" w:hAnsi="Times New Roman" w:cs="Times New Roman"/>
          <w:sz w:val="24"/>
          <w:szCs w:val="24"/>
        </w:rPr>
        <w:t>).</w:t>
      </w:r>
    </w:p>
    <w:p w:rsidR="00214101" w:rsidRDefault="00214101" w:rsidP="00FA11B4">
      <w:pPr>
        <w:spacing w:after="0"/>
        <w:rPr>
          <w:rFonts w:ascii="Times New Roman" w:hAnsi="Times New Roman" w:cs="Times New Roman"/>
          <w:sz w:val="24"/>
          <w:szCs w:val="24"/>
        </w:rPr>
      </w:pPr>
    </w:p>
    <w:p w:rsidR="00214101" w:rsidRDefault="00214101" w:rsidP="00FA11B4">
      <w:pPr>
        <w:spacing w:after="0"/>
        <w:rPr>
          <w:rFonts w:ascii="Times New Roman" w:hAnsi="Times New Roman" w:cs="Times New Roman"/>
          <w:sz w:val="24"/>
          <w:szCs w:val="24"/>
        </w:rPr>
      </w:pPr>
      <w:r>
        <w:rPr>
          <w:rFonts w:ascii="Times New Roman" w:hAnsi="Times New Roman" w:cs="Times New Roman"/>
          <w:sz w:val="24"/>
          <w:szCs w:val="24"/>
        </w:rPr>
        <w:t>O životnosti (cca 3 – 4 roky) a správné funkci akumulátoru rozhoduje především způsob zacházení:</w:t>
      </w:r>
    </w:p>
    <w:p w:rsidR="00214101" w:rsidRDefault="00214101" w:rsidP="00214101">
      <w:pPr>
        <w:pStyle w:val="Odstavecseseznamem"/>
        <w:numPr>
          <w:ilvl w:val="0"/>
          <w:numId w:val="22"/>
        </w:numPr>
        <w:spacing w:after="0"/>
        <w:rPr>
          <w:rFonts w:ascii="Times New Roman" w:hAnsi="Times New Roman" w:cs="Times New Roman"/>
          <w:sz w:val="24"/>
          <w:szCs w:val="24"/>
        </w:rPr>
      </w:pPr>
      <w:r>
        <w:rPr>
          <w:rFonts w:ascii="Times New Roman" w:hAnsi="Times New Roman" w:cs="Times New Roman"/>
          <w:sz w:val="24"/>
          <w:szCs w:val="24"/>
        </w:rPr>
        <w:t>Zkraty a záměna polarity (neodborná manipulace)</w:t>
      </w:r>
    </w:p>
    <w:p w:rsidR="00214101" w:rsidRDefault="00214101" w:rsidP="00214101">
      <w:pPr>
        <w:pStyle w:val="Odstavecseseznamem"/>
        <w:numPr>
          <w:ilvl w:val="0"/>
          <w:numId w:val="22"/>
        </w:numPr>
        <w:spacing w:after="0"/>
        <w:rPr>
          <w:rFonts w:ascii="Times New Roman" w:hAnsi="Times New Roman" w:cs="Times New Roman"/>
          <w:sz w:val="24"/>
          <w:szCs w:val="24"/>
        </w:rPr>
      </w:pPr>
      <w:r>
        <w:rPr>
          <w:rFonts w:ascii="Times New Roman" w:hAnsi="Times New Roman" w:cs="Times New Roman"/>
          <w:sz w:val="24"/>
          <w:szCs w:val="24"/>
        </w:rPr>
        <w:t>Nedostatek elektrolytu</w:t>
      </w:r>
    </w:p>
    <w:p w:rsidR="00214101" w:rsidRDefault="00214101" w:rsidP="00214101">
      <w:pPr>
        <w:pStyle w:val="Odstavecseseznamem"/>
        <w:numPr>
          <w:ilvl w:val="0"/>
          <w:numId w:val="22"/>
        </w:numPr>
        <w:spacing w:after="0"/>
        <w:rPr>
          <w:rFonts w:ascii="Times New Roman" w:hAnsi="Times New Roman" w:cs="Times New Roman"/>
          <w:sz w:val="24"/>
          <w:szCs w:val="24"/>
        </w:rPr>
      </w:pPr>
      <w:r>
        <w:rPr>
          <w:rFonts w:ascii="Times New Roman" w:hAnsi="Times New Roman" w:cs="Times New Roman"/>
          <w:sz w:val="24"/>
          <w:szCs w:val="24"/>
        </w:rPr>
        <w:t>Vybití na hranici možnosti a ponechání v tomto stavu delší dobu</w:t>
      </w:r>
    </w:p>
    <w:p w:rsidR="00214101" w:rsidRDefault="00214101" w:rsidP="00214101">
      <w:pPr>
        <w:pStyle w:val="Odstavecseseznamem"/>
        <w:numPr>
          <w:ilvl w:val="0"/>
          <w:numId w:val="22"/>
        </w:numPr>
        <w:spacing w:after="0"/>
        <w:rPr>
          <w:rFonts w:ascii="Times New Roman" w:hAnsi="Times New Roman" w:cs="Times New Roman"/>
          <w:sz w:val="24"/>
          <w:szCs w:val="24"/>
        </w:rPr>
      </w:pPr>
      <w:r>
        <w:rPr>
          <w:rFonts w:ascii="Times New Roman" w:hAnsi="Times New Roman" w:cs="Times New Roman"/>
          <w:sz w:val="24"/>
          <w:szCs w:val="24"/>
        </w:rPr>
        <w:t>Dlouhodobé vybíjení vysokými startovacími proudy</w:t>
      </w:r>
    </w:p>
    <w:p w:rsidR="00214101" w:rsidRDefault="00214101" w:rsidP="00214101">
      <w:pPr>
        <w:pStyle w:val="Odstavecseseznamem"/>
        <w:numPr>
          <w:ilvl w:val="0"/>
          <w:numId w:val="22"/>
        </w:numPr>
        <w:spacing w:after="0"/>
        <w:rPr>
          <w:rFonts w:ascii="Times New Roman" w:hAnsi="Times New Roman" w:cs="Times New Roman"/>
          <w:sz w:val="24"/>
          <w:szCs w:val="24"/>
        </w:rPr>
      </w:pPr>
      <w:r>
        <w:rPr>
          <w:rFonts w:ascii="Times New Roman" w:hAnsi="Times New Roman" w:cs="Times New Roman"/>
          <w:sz w:val="24"/>
          <w:szCs w:val="24"/>
        </w:rPr>
        <w:t>Mráz (není-li akumulátor dostatečně nabit)</w:t>
      </w:r>
    </w:p>
    <w:p w:rsidR="00214101" w:rsidRDefault="00214101" w:rsidP="00982754">
      <w:pPr>
        <w:spacing w:after="0"/>
        <w:rPr>
          <w:rFonts w:ascii="Times New Roman" w:hAnsi="Times New Roman" w:cs="Times New Roman"/>
          <w:sz w:val="24"/>
          <w:szCs w:val="24"/>
        </w:rPr>
      </w:pPr>
    </w:p>
    <w:p w:rsidR="00982754" w:rsidRDefault="00982754" w:rsidP="00982754">
      <w:pPr>
        <w:spacing w:after="0"/>
        <w:rPr>
          <w:rFonts w:ascii="Times New Roman" w:hAnsi="Times New Roman" w:cs="Times New Roman"/>
          <w:sz w:val="24"/>
          <w:szCs w:val="24"/>
        </w:rPr>
      </w:pPr>
      <w:r>
        <w:rPr>
          <w:rFonts w:ascii="Times New Roman" w:hAnsi="Times New Roman" w:cs="Times New Roman"/>
          <w:sz w:val="24"/>
          <w:szCs w:val="24"/>
        </w:rPr>
        <w:t>Kontrola a údržba akumulátoru:</w:t>
      </w:r>
    </w:p>
    <w:p w:rsidR="00982754" w:rsidRDefault="00982754" w:rsidP="00982754">
      <w:pPr>
        <w:spacing w:after="0"/>
        <w:rPr>
          <w:rFonts w:ascii="Times New Roman" w:hAnsi="Times New Roman" w:cs="Times New Roman"/>
          <w:sz w:val="24"/>
          <w:szCs w:val="24"/>
        </w:rPr>
      </w:pPr>
      <w:r>
        <w:rPr>
          <w:rFonts w:ascii="Times New Roman" w:hAnsi="Times New Roman" w:cs="Times New Roman"/>
          <w:sz w:val="24"/>
          <w:szCs w:val="24"/>
        </w:rPr>
        <w:t>Moderní akumulátory jsou bezúdržbové – kontrolujeme pouze jejich upevnění, připojení a čistotu svorek. Plochy svorek a pólů akumulátoru se musí příležitostně čistit a chránit proti korozi. Před zimou nebo po delším odstavení vozidla necháme zkontrolovat stav nabití</w:t>
      </w:r>
      <w:r w:rsidR="00E204FE">
        <w:rPr>
          <w:rFonts w:ascii="Times New Roman" w:hAnsi="Times New Roman" w:cs="Times New Roman"/>
          <w:sz w:val="24"/>
          <w:szCs w:val="24"/>
        </w:rPr>
        <w:t xml:space="preserve">. </w:t>
      </w:r>
    </w:p>
    <w:p w:rsidR="00E204FE" w:rsidRDefault="00E204FE" w:rsidP="00982754">
      <w:pPr>
        <w:spacing w:after="0"/>
        <w:rPr>
          <w:rFonts w:ascii="Times New Roman" w:hAnsi="Times New Roman" w:cs="Times New Roman"/>
          <w:sz w:val="24"/>
          <w:szCs w:val="24"/>
        </w:rPr>
      </w:pPr>
      <w:r>
        <w:rPr>
          <w:rFonts w:ascii="Times New Roman" w:hAnsi="Times New Roman" w:cs="Times New Roman"/>
          <w:sz w:val="24"/>
          <w:szCs w:val="24"/>
        </w:rPr>
        <w:t xml:space="preserve">U ostatních akumulátorů je navíc třeba kontrolovat hladinu elektrolytu a v případě potřeby je dolít destilovanou vodou – kontrolujeme po odšroubování zátky příslušného článku, </w:t>
      </w:r>
      <w:r>
        <w:rPr>
          <w:rFonts w:ascii="Times New Roman" w:hAnsi="Times New Roman" w:cs="Times New Roman"/>
          <w:b/>
          <w:sz w:val="24"/>
          <w:szCs w:val="24"/>
        </w:rPr>
        <w:t>hladina elektrolytu musí dosahovat nad olověné desky článku.</w:t>
      </w:r>
    </w:p>
    <w:p w:rsidR="00E204FE" w:rsidRDefault="00E204FE" w:rsidP="00982754">
      <w:pPr>
        <w:spacing w:after="0"/>
        <w:rPr>
          <w:rFonts w:ascii="Times New Roman" w:hAnsi="Times New Roman" w:cs="Times New Roman"/>
          <w:sz w:val="24"/>
          <w:szCs w:val="24"/>
        </w:rPr>
      </w:pPr>
    </w:p>
    <w:p w:rsidR="00E204FE" w:rsidRPr="00E204FE" w:rsidRDefault="00E204FE" w:rsidP="00982754">
      <w:pPr>
        <w:spacing w:after="0"/>
        <w:rPr>
          <w:rFonts w:ascii="Times New Roman" w:hAnsi="Times New Roman" w:cs="Times New Roman"/>
          <w:sz w:val="24"/>
          <w:szCs w:val="24"/>
        </w:rPr>
      </w:pPr>
    </w:p>
    <w:p w:rsidR="009B4D61" w:rsidRDefault="009B4D61" w:rsidP="00FA11B4">
      <w:pPr>
        <w:spacing w:after="0"/>
        <w:rPr>
          <w:rFonts w:ascii="Times New Roman" w:hAnsi="Times New Roman" w:cs="Times New Roman"/>
          <w:sz w:val="24"/>
          <w:szCs w:val="24"/>
        </w:rPr>
      </w:pPr>
    </w:p>
    <w:p w:rsidR="009B4D61" w:rsidRPr="009B4D61" w:rsidRDefault="009B4D61" w:rsidP="00FA11B4">
      <w:pPr>
        <w:spacing w:after="0"/>
        <w:rPr>
          <w:rFonts w:ascii="Times New Roman" w:hAnsi="Times New Roman" w:cs="Times New Roman"/>
          <w:sz w:val="24"/>
          <w:szCs w:val="24"/>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E204FE" w:rsidRPr="00FA11B4" w:rsidRDefault="00E204FE" w:rsidP="00FA11B4">
      <w:pPr>
        <w:rPr>
          <w:rFonts w:ascii="Times New Roman" w:hAnsi="Times New Roman" w:cs="Times New Roman"/>
          <w:b/>
          <w:sz w:val="28"/>
          <w:szCs w:val="28"/>
          <w:u w:val="single"/>
        </w:rPr>
      </w:pPr>
    </w:p>
    <w:p w:rsidR="00AE391B" w:rsidRPr="00AE391B" w:rsidRDefault="00AE391B" w:rsidP="00AE391B">
      <w:pPr>
        <w:pStyle w:val="Odstavecseseznamem"/>
        <w:rPr>
          <w:rFonts w:ascii="Times New Roman" w:hAnsi="Times New Roman" w:cs="Times New Roman"/>
          <w:b/>
          <w:sz w:val="28"/>
          <w:szCs w:val="28"/>
          <w:u w:val="single"/>
        </w:rPr>
      </w:pPr>
    </w:p>
    <w:p w:rsidR="00E204FE" w:rsidRDefault="00AE391B" w:rsidP="00E204FE">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funkci pojistek v elektrické soustavě vozidla a jejich umístění.</w:t>
      </w:r>
    </w:p>
    <w:p w:rsidR="00E204FE" w:rsidRDefault="00E204FE" w:rsidP="00E204FE">
      <w:pPr>
        <w:spacing w:after="0"/>
        <w:rPr>
          <w:rFonts w:ascii="Times New Roman" w:hAnsi="Times New Roman" w:cs="Times New Roman"/>
          <w:sz w:val="24"/>
          <w:szCs w:val="24"/>
        </w:rPr>
      </w:pPr>
    </w:p>
    <w:p w:rsidR="00E204FE" w:rsidRDefault="00EC0499" w:rsidP="00E204FE">
      <w:pPr>
        <w:spacing w:after="0"/>
        <w:rPr>
          <w:rFonts w:ascii="Times New Roman" w:hAnsi="Times New Roman" w:cs="Times New Roman"/>
          <w:sz w:val="24"/>
          <w:szCs w:val="24"/>
        </w:rPr>
      </w:pPr>
      <w:r>
        <w:rPr>
          <w:rFonts w:ascii="Times New Roman" w:hAnsi="Times New Roman" w:cs="Times New Roman"/>
          <w:sz w:val="24"/>
          <w:szCs w:val="24"/>
        </w:rPr>
        <w:t xml:space="preserve">Každý spotřebič nebo dílčí  skupina spotřebičů v elektrické soustavě vozidla jsou jištěny tavnou pojistkou. V případě dojde-li k závadě (zkrat, přetížení) přetaví se pojistka určená pro tento spotřebič, čímž přeruší obvod a proud přestane procházet. </w:t>
      </w:r>
      <w:r w:rsidR="00F64B4E">
        <w:rPr>
          <w:rFonts w:ascii="Times New Roman" w:hAnsi="Times New Roman" w:cs="Times New Roman"/>
          <w:sz w:val="24"/>
          <w:szCs w:val="24"/>
        </w:rPr>
        <w:t>Ostatní části elektrické soustavy tak nejsou zasaženy a fungují dál.</w:t>
      </w:r>
    </w:p>
    <w:p w:rsidR="00F64B4E" w:rsidRDefault="00F64B4E" w:rsidP="00E204FE">
      <w:pPr>
        <w:spacing w:after="0"/>
        <w:rPr>
          <w:rFonts w:ascii="Times New Roman" w:hAnsi="Times New Roman" w:cs="Times New Roman"/>
          <w:sz w:val="24"/>
          <w:szCs w:val="24"/>
        </w:rPr>
      </w:pPr>
    </w:p>
    <w:p w:rsidR="00F64B4E" w:rsidRDefault="00F64B4E" w:rsidP="00E204FE">
      <w:pPr>
        <w:spacing w:after="0"/>
        <w:rPr>
          <w:rFonts w:ascii="Times New Roman" w:hAnsi="Times New Roman" w:cs="Times New Roman"/>
          <w:sz w:val="24"/>
          <w:szCs w:val="24"/>
        </w:rPr>
      </w:pPr>
      <w:r>
        <w:rPr>
          <w:rFonts w:ascii="Times New Roman" w:hAnsi="Times New Roman" w:cs="Times New Roman"/>
          <w:sz w:val="24"/>
          <w:szCs w:val="24"/>
        </w:rPr>
        <w:t>Umístění pojistkové skříňky se liší podle typu vozidla.</w:t>
      </w:r>
    </w:p>
    <w:p w:rsidR="00F64B4E" w:rsidRDefault="00F64B4E" w:rsidP="00E204FE">
      <w:pPr>
        <w:spacing w:after="0"/>
        <w:rPr>
          <w:rFonts w:ascii="Times New Roman" w:hAnsi="Times New Roman" w:cs="Times New Roman"/>
          <w:sz w:val="24"/>
          <w:szCs w:val="24"/>
        </w:rPr>
      </w:pPr>
    </w:p>
    <w:p w:rsidR="00F64B4E" w:rsidRPr="00E204FE" w:rsidRDefault="00F64B4E" w:rsidP="00E204FE">
      <w:pPr>
        <w:spacing w:after="0"/>
        <w:rPr>
          <w:rFonts w:ascii="Times New Roman" w:hAnsi="Times New Roman" w:cs="Times New Roman"/>
          <w:sz w:val="24"/>
          <w:szCs w:val="24"/>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64B4E" w:rsidRDefault="00F64B4E" w:rsidP="00FA11B4">
      <w:pPr>
        <w:rPr>
          <w:rFonts w:ascii="Times New Roman" w:hAnsi="Times New Roman" w:cs="Times New Roman"/>
          <w:b/>
          <w:sz w:val="28"/>
          <w:szCs w:val="28"/>
          <w:u w:val="single"/>
        </w:rPr>
      </w:pPr>
    </w:p>
    <w:p w:rsidR="00F64B4E" w:rsidRDefault="00F64B4E" w:rsidP="00FA11B4">
      <w:pPr>
        <w:rPr>
          <w:rFonts w:ascii="Times New Roman" w:hAnsi="Times New Roman" w:cs="Times New Roman"/>
          <w:b/>
          <w:sz w:val="28"/>
          <w:szCs w:val="28"/>
          <w:u w:val="single"/>
        </w:rPr>
      </w:pPr>
    </w:p>
    <w:p w:rsidR="00F64B4E" w:rsidRDefault="00F64B4E" w:rsidP="00FA11B4">
      <w:pPr>
        <w:rPr>
          <w:rFonts w:ascii="Times New Roman" w:hAnsi="Times New Roman" w:cs="Times New Roman"/>
          <w:b/>
          <w:sz w:val="28"/>
          <w:szCs w:val="28"/>
          <w:u w:val="single"/>
        </w:rPr>
      </w:pPr>
    </w:p>
    <w:p w:rsidR="00F64B4E" w:rsidRDefault="00F64B4E" w:rsidP="00FA11B4">
      <w:pPr>
        <w:rPr>
          <w:rFonts w:ascii="Times New Roman" w:hAnsi="Times New Roman" w:cs="Times New Roman"/>
          <w:b/>
          <w:sz w:val="28"/>
          <w:szCs w:val="28"/>
          <w:u w:val="single"/>
        </w:rPr>
      </w:pPr>
    </w:p>
    <w:p w:rsidR="00FA11B4" w:rsidRPr="00FA11B4" w:rsidRDefault="00FA11B4" w:rsidP="00FA11B4">
      <w:pPr>
        <w:rPr>
          <w:rFonts w:ascii="Times New Roman" w:hAnsi="Times New Roman" w:cs="Times New Roman"/>
          <w:b/>
          <w:sz w:val="28"/>
          <w:szCs w:val="28"/>
          <w:u w:val="single"/>
        </w:rPr>
      </w:pPr>
    </w:p>
    <w:p w:rsidR="00AE391B" w:rsidRPr="00AE391B" w:rsidRDefault="00AE391B" w:rsidP="00AE391B">
      <w:pPr>
        <w:pStyle w:val="Odstavecseseznamem"/>
        <w:rPr>
          <w:rFonts w:ascii="Times New Roman" w:hAnsi="Times New Roman" w:cs="Times New Roman"/>
          <w:b/>
          <w:sz w:val="28"/>
          <w:szCs w:val="28"/>
          <w:u w:val="single"/>
        </w:rPr>
      </w:pPr>
    </w:p>
    <w:p w:rsidR="00AE391B" w:rsidRDefault="00AE391B" w:rsidP="00FA11B4">
      <w:pPr>
        <w:pStyle w:val="Odstavecseseznamem"/>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jakým způsobem</w:t>
      </w:r>
      <w:r w:rsidR="00297C83">
        <w:rPr>
          <w:rFonts w:ascii="Times New Roman" w:hAnsi="Times New Roman" w:cs="Times New Roman"/>
          <w:b/>
          <w:sz w:val="28"/>
          <w:szCs w:val="28"/>
          <w:u w:val="single"/>
        </w:rPr>
        <w:t xml:space="preserve"> se provádí výměna žárovek vnějšího</w:t>
      </w:r>
      <w:r w:rsidR="00FA11B4">
        <w:rPr>
          <w:rFonts w:ascii="Times New Roman" w:hAnsi="Times New Roman" w:cs="Times New Roman"/>
          <w:b/>
          <w:sz w:val="28"/>
          <w:szCs w:val="28"/>
          <w:u w:val="single"/>
        </w:rPr>
        <w:t xml:space="preserve"> </w:t>
      </w:r>
      <w:r w:rsidR="00297C83" w:rsidRPr="00FA11B4">
        <w:rPr>
          <w:rFonts w:ascii="Times New Roman" w:hAnsi="Times New Roman" w:cs="Times New Roman"/>
          <w:b/>
          <w:sz w:val="28"/>
          <w:szCs w:val="28"/>
          <w:u w:val="single"/>
        </w:rPr>
        <w:t>osvětlení vozidla.</w:t>
      </w:r>
    </w:p>
    <w:p w:rsidR="00F64B4E" w:rsidRDefault="00F64B4E" w:rsidP="00F64B4E">
      <w:pPr>
        <w:spacing w:after="0"/>
        <w:ind w:left="360"/>
        <w:rPr>
          <w:rFonts w:ascii="Times New Roman" w:hAnsi="Times New Roman" w:cs="Times New Roman"/>
          <w:sz w:val="24"/>
          <w:szCs w:val="24"/>
        </w:rPr>
      </w:pPr>
      <w:r>
        <w:rPr>
          <w:rFonts w:ascii="Times New Roman" w:hAnsi="Times New Roman" w:cs="Times New Roman"/>
          <w:sz w:val="24"/>
          <w:szCs w:val="24"/>
        </w:rPr>
        <w:t>Výměna žárovek:</w:t>
      </w:r>
    </w:p>
    <w:p w:rsidR="00F64B4E" w:rsidRDefault="00BE138E" w:rsidP="00F64B4E">
      <w:pPr>
        <w:spacing w:after="0"/>
        <w:ind w:left="360"/>
        <w:rPr>
          <w:rFonts w:ascii="Times New Roman" w:hAnsi="Times New Roman" w:cs="Times New Roman"/>
          <w:sz w:val="24"/>
          <w:szCs w:val="24"/>
        </w:rPr>
      </w:pPr>
      <w:r>
        <w:rPr>
          <w:rFonts w:ascii="Times New Roman" w:hAnsi="Times New Roman" w:cs="Times New Roman"/>
          <w:sz w:val="24"/>
          <w:szCs w:val="24"/>
        </w:rPr>
        <w:t>Žárovky hlavních světel a předních směrových světel jsou přístupné z motorového prostoru, žárovky zadních svítilen jsou obvykle umístěny pod společným plastovým krytem v zavazadlovém prostoru.</w:t>
      </w:r>
    </w:p>
    <w:p w:rsidR="00BE138E" w:rsidRDefault="00BE138E" w:rsidP="00F64B4E">
      <w:pPr>
        <w:spacing w:after="0"/>
        <w:ind w:left="360"/>
        <w:rPr>
          <w:rFonts w:ascii="Times New Roman" w:hAnsi="Times New Roman" w:cs="Times New Roman"/>
          <w:sz w:val="24"/>
          <w:szCs w:val="24"/>
        </w:rPr>
      </w:pPr>
    </w:p>
    <w:p w:rsidR="00BE138E" w:rsidRDefault="00711529" w:rsidP="00F64B4E">
      <w:pPr>
        <w:spacing w:after="0"/>
        <w:ind w:left="360"/>
        <w:rPr>
          <w:rFonts w:ascii="Times New Roman" w:hAnsi="Times New Roman" w:cs="Times New Roman"/>
          <w:sz w:val="24"/>
          <w:szCs w:val="24"/>
        </w:rPr>
      </w:pPr>
      <w:r>
        <w:rPr>
          <w:rFonts w:ascii="Times New Roman" w:hAnsi="Times New Roman" w:cs="Times New Roman"/>
          <w:sz w:val="24"/>
          <w:szCs w:val="24"/>
        </w:rPr>
        <w:t>Výměna:</w:t>
      </w:r>
    </w:p>
    <w:p w:rsidR="00711529" w:rsidRDefault="00711529" w:rsidP="00711529">
      <w:pPr>
        <w:pStyle w:val="Odstavecseseznamem"/>
        <w:numPr>
          <w:ilvl w:val="0"/>
          <w:numId w:val="23"/>
        </w:numPr>
        <w:spacing w:after="0"/>
        <w:rPr>
          <w:rFonts w:ascii="Times New Roman" w:hAnsi="Times New Roman" w:cs="Times New Roman"/>
          <w:sz w:val="24"/>
          <w:szCs w:val="24"/>
        </w:rPr>
      </w:pPr>
      <w:r>
        <w:rPr>
          <w:rFonts w:ascii="Times New Roman" w:hAnsi="Times New Roman" w:cs="Times New Roman"/>
          <w:sz w:val="24"/>
          <w:szCs w:val="24"/>
        </w:rPr>
        <w:t>Sejmeme kryt zadní části světel</w:t>
      </w:r>
    </w:p>
    <w:p w:rsidR="00711529" w:rsidRDefault="00711529" w:rsidP="00711529">
      <w:pPr>
        <w:pStyle w:val="Odstavecseseznamem"/>
        <w:numPr>
          <w:ilvl w:val="0"/>
          <w:numId w:val="23"/>
        </w:numPr>
        <w:spacing w:after="0"/>
        <w:rPr>
          <w:rFonts w:ascii="Times New Roman" w:hAnsi="Times New Roman" w:cs="Times New Roman"/>
          <w:sz w:val="24"/>
          <w:szCs w:val="24"/>
        </w:rPr>
      </w:pPr>
      <w:r>
        <w:rPr>
          <w:rFonts w:ascii="Times New Roman" w:hAnsi="Times New Roman" w:cs="Times New Roman"/>
          <w:sz w:val="24"/>
          <w:szCs w:val="24"/>
        </w:rPr>
        <w:t>Mírným tahem uvolníme a odpojíme konektor s kabely k světlometu</w:t>
      </w:r>
    </w:p>
    <w:p w:rsidR="00711529" w:rsidRDefault="00711529" w:rsidP="00711529">
      <w:pPr>
        <w:pStyle w:val="Odstavecseseznamem"/>
        <w:numPr>
          <w:ilvl w:val="0"/>
          <w:numId w:val="23"/>
        </w:numPr>
        <w:spacing w:after="0"/>
        <w:rPr>
          <w:rFonts w:ascii="Times New Roman" w:hAnsi="Times New Roman" w:cs="Times New Roman"/>
          <w:sz w:val="24"/>
          <w:szCs w:val="24"/>
        </w:rPr>
      </w:pPr>
      <w:r>
        <w:rPr>
          <w:rFonts w:ascii="Times New Roman" w:hAnsi="Times New Roman" w:cs="Times New Roman"/>
          <w:sz w:val="24"/>
          <w:szCs w:val="24"/>
        </w:rPr>
        <w:t>Pootočením uvolníme objímku a vyjmeme ji</w:t>
      </w:r>
    </w:p>
    <w:p w:rsidR="00711529" w:rsidRDefault="00711529" w:rsidP="00711529">
      <w:pPr>
        <w:pStyle w:val="Odstavecseseznamem"/>
        <w:numPr>
          <w:ilvl w:val="0"/>
          <w:numId w:val="23"/>
        </w:numPr>
        <w:spacing w:after="0"/>
        <w:rPr>
          <w:rFonts w:ascii="Times New Roman" w:hAnsi="Times New Roman" w:cs="Times New Roman"/>
          <w:sz w:val="24"/>
          <w:szCs w:val="24"/>
        </w:rPr>
      </w:pPr>
      <w:r>
        <w:rPr>
          <w:rFonts w:ascii="Times New Roman" w:hAnsi="Times New Roman" w:cs="Times New Roman"/>
          <w:sz w:val="24"/>
          <w:szCs w:val="24"/>
        </w:rPr>
        <w:t>Vyměníme vadnou žárovku za novou stejného typu a příkonu</w:t>
      </w:r>
    </w:p>
    <w:p w:rsidR="00711529" w:rsidRDefault="00711529" w:rsidP="00711529">
      <w:pPr>
        <w:pStyle w:val="Odstavecseseznamem"/>
        <w:spacing w:after="0"/>
        <w:rPr>
          <w:rFonts w:ascii="Times New Roman" w:hAnsi="Times New Roman" w:cs="Times New Roman"/>
          <w:sz w:val="24"/>
          <w:szCs w:val="24"/>
        </w:rPr>
      </w:pPr>
      <w:r>
        <w:rPr>
          <w:rFonts w:ascii="Times New Roman" w:hAnsi="Times New Roman" w:cs="Times New Roman"/>
          <w:sz w:val="24"/>
          <w:szCs w:val="24"/>
        </w:rPr>
        <w:t>U halogenových žárovek vždy držíme žárovku za kovovou patici ne za skleněnou baňku.</w:t>
      </w:r>
    </w:p>
    <w:p w:rsidR="00711529" w:rsidRDefault="00711529" w:rsidP="00711529">
      <w:pPr>
        <w:pStyle w:val="Odstavecseseznamem"/>
        <w:spacing w:after="0"/>
        <w:rPr>
          <w:rFonts w:ascii="Times New Roman" w:hAnsi="Times New Roman" w:cs="Times New Roman"/>
          <w:sz w:val="24"/>
          <w:szCs w:val="24"/>
        </w:rPr>
      </w:pPr>
      <w:r>
        <w:rPr>
          <w:rFonts w:ascii="Times New Roman" w:hAnsi="Times New Roman" w:cs="Times New Roman"/>
          <w:sz w:val="24"/>
          <w:szCs w:val="24"/>
        </w:rPr>
        <w:t>U dvouvláknové žárovky tlumených a dálkových světel dbáme na správnou polohu kontaktů – jinak místo tlumeného světla svítí dálkové a naopak.</w:t>
      </w:r>
    </w:p>
    <w:p w:rsidR="00711529" w:rsidRDefault="00711529" w:rsidP="00711529">
      <w:pPr>
        <w:pStyle w:val="Odstavecseseznamem"/>
        <w:numPr>
          <w:ilvl w:val="0"/>
          <w:numId w:val="23"/>
        </w:numPr>
        <w:spacing w:after="0"/>
        <w:rPr>
          <w:rFonts w:ascii="Times New Roman" w:hAnsi="Times New Roman" w:cs="Times New Roman"/>
          <w:sz w:val="24"/>
          <w:szCs w:val="24"/>
        </w:rPr>
      </w:pPr>
      <w:r>
        <w:rPr>
          <w:rFonts w:ascii="Times New Roman" w:hAnsi="Times New Roman" w:cs="Times New Roman"/>
          <w:sz w:val="24"/>
          <w:szCs w:val="24"/>
        </w:rPr>
        <w:t>Opačným postupem upevníme objímku, zapojíme konektor a uzavřeme kryt</w:t>
      </w:r>
    </w:p>
    <w:p w:rsidR="00711529" w:rsidRDefault="00711529" w:rsidP="00711529">
      <w:pPr>
        <w:spacing w:after="0"/>
        <w:rPr>
          <w:rFonts w:ascii="Times New Roman" w:hAnsi="Times New Roman" w:cs="Times New Roman"/>
          <w:sz w:val="24"/>
          <w:szCs w:val="24"/>
        </w:rPr>
      </w:pPr>
    </w:p>
    <w:p w:rsidR="00711529" w:rsidRPr="00711529" w:rsidRDefault="00711529" w:rsidP="00711529">
      <w:pPr>
        <w:spacing w:after="0"/>
        <w:rPr>
          <w:rFonts w:ascii="Times New Roman" w:hAnsi="Times New Roman" w:cs="Times New Roman"/>
          <w:sz w:val="24"/>
          <w:szCs w:val="24"/>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711529" w:rsidRDefault="00711529" w:rsidP="00FA11B4">
      <w:pPr>
        <w:rPr>
          <w:rFonts w:ascii="Times New Roman" w:hAnsi="Times New Roman" w:cs="Times New Roman"/>
          <w:b/>
          <w:sz w:val="28"/>
          <w:szCs w:val="28"/>
          <w:u w:val="single"/>
        </w:rPr>
      </w:pPr>
    </w:p>
    <w:p w:rsidR="00711529" w:rsidRDefault="00711529" w:rsidP="00FA11B4">
      <w:pPr>
        <w:rPr>
          <w:rFonts w:ascii="Times New Roman" w:hAnsi="Times New Roman" w:cs="Times New Roman"/>
          <w:b/>
          <w:sz w:val="28"/>
          <w:szCs w:val="28"/>
          <w:u w:val="single"/>
        </w:rPr>
      </w:pPr>
    </w:p>
    <w:p w:rsidR="00FA11B4" w:rsidRPr="00FA11B4" w:rsidRDefault="00FA11B4" w:rsidP="00FA11B4">
      <w:pPr>
        <w:rPr>
          <w:rFonts w:ascii="Times New Roman" w:hAnsi="Times New Roman" w:cs="Times New Roman"/>
          <w:b/>
          <w:sz w:val="28"/>
          <w:szCs w:val="28"/>
          <w:u w:val="single"/>
        </w:rPr>
      </w:pPr>
    </w:p>
    <w:p w:rsidR="00297C83" w:rsidRPr="00297C83" w:rsidRDefault="00297C83" w:rsidP="00297C83">
      <w:pPr>
        <w:pStyle w:val="Odstavecseseznamem"/>
        <w:rPr>
          <w:rFonts w:ascii="Times New Roman" w:hAnsi="Times New Roman" w:cs="Times New Roman"/>
          <w:b/>
          <w:sz w:val="28"/>
          <w:szCs w:val="28"/>
          <w:u w:val="single"/>
        </w:rPr>
      </w:pPr>
    </w:p>
    <w:p w:rsidR="00297C83" w:rsidRDefault="00297C83" w:rsidP="00711529">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Vysvětlete symboly kontrolek a ovladačů na přístrojové desce (volantu)</w:t>
      </w:r>
      <w:r w:rsidR="00566AC8">
        <w:rPr>
          <w:rFonts w:ascii="Times New Roman" w:hAnsi="Times New Roman" w:cs="Times New Roman"/>
          <w:b/>
          <w:sz w:val="28"/>
          <w:szCs w:val="28"/>
          <w:u w:val="single"/>
        </w:rPr>
        <w:t xml:space="preserve"> </w:t>
      </w:r>
      <w:r>
        <w:rPr>
          <w:rFonts w:ascii="Times New Roman" w:hAnsi="Times New Roman" w:cs="Times New Roman"/>
          <w:b/>
          <w:sz w:val="28"/>
          <w:szCs w:val="28"/>
          <w:u w:val="single"/>
        </w:rPr>
        <w:t>vozidla.</w:t>
      </w:r>
    </w:p>
    <w:p w:rsidR="00711529" w:rsidRDefault="00711529" w:rsidP="00711529">
      <w:pPr>
        <w:spacing w:after="0"/>
        <w:rPr>
          <w:rFonts w:ascii="Times New Roman" w:hAnsi="Times New Roman" w:cs="Times New Roman"/>
          <w:b/>
          <w:sz w:val="28"/>
          <w:szCs w:val="28"/>
          <w:u w:val="single"/>
        </w:rPr>
      </w:pPr>
    </w:p>
    <w:p w:rsidR="00711529" w:rsidRDefault="007A43BD" w:rsidP="00711529">
      <w:pPr>
        <w:spacing w:after="0"/>
        <w:rPr>
          <w:rFonts w:ascii="Times New Roman" w:hAnsi="Times New Roman" w:cs="Times New Roman"/>
          <w:sz w:val="24"/>
          <w:szCs w:val="24"/>
        </w:rPr>
      </w:pPr>
      <w:r>
        <w:rPr>
          <w:rFonts w:ascii="Times New Roman" w:hAnsi="Times New Roman" w:cs="Times New Roman"/>
          <w:sz w:val="24"/>
          <w:szCs w:val="24"/>
        </w:rPr>
        <w:t>Kontrolky se rozsvítí po zapnutí zapalování a je-li systém v pořádku, zhasnou nejpozději několik vteřin po nastartování motoru!</w:t>
      </w:r>
    </w:p>
    <w:p w:rsidR="007A43BD" w:rsidRDefault="007A43BD" w:rsidP="00711529">
      <w:pPr>
        <w:spacing w:after="0"/>
        <w:rPr>
          <w:rFonts w:ascii="Times New Roman" w:hAnsi="Times New Roman" w:cs="Times New Roman"/>
          <w:sz w:val="24"/>
          <w:szCs w:val="24"/>
        </w:rPr>
      </w:pPr>
    </w:p>
    <w:p w:rsidR="00566AC8" w:rsidRDefault="00566AC8" w:rsidP="00711529">
      <w:pPr>
        <w:spacing w:after="0"/>
        <w:rPr>
          <w:rFonts w:ascii="Times New Roman" w:hAnsi="Times New Roman" w:cs="Times New Roman"/>
          <w:sz w:val="24"/>
          <w:szCs w:val="24"/>
        </w:rPr>
      </w:pPr>
    </w:p>
    <w:p w:rsidR="007A43BD" w:rsidRPr="00711529" w:rsidRDefault="007A43BD" w:rsidP="00711529">
      <w:pPr>
        <w:spacing w:after="0"/>
        <w:rPr>
          <w:rFonts w:ascii="Times New Roman" w:hAnsi="Times New Roman" w:cs="Times New Roman"/>
          <w:sz w:val="24"/>
          <w:szCs w:val="24"/>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Pr="00FA11B4" w:rsidRDefault="00FA11B4" w:rsidP="00FA11B4">
      <w:pPr>
        <w:rPr>
          <w:rFonts w:ascii="Times New Roman" w:hAnsi="Times New Roman" w:cs="Times New Roman"/>
          <w:b/>
          <w:sz w:val="28"/>
          <w:szCs w:val="28"/>
          <w:u w:val="single"/>
        </w:rPr>
      </w:pPr>
    </w:p>
    <w:p w:rsidR="00297C83" w:rsidRDefault="00297C83" w:rsidP="00297C83">
      <w:pPr>
        <w:pStyle w:val="Odstavecseseznamem"/>
        <w:rPr>
          <w:rFonts w:ascii="Times New Roman" w:hAnsi="Times New Roman" w:cs="Times New Roman"/>
          <w:b/>
          <w:sz w:val="28"/>
          <w:szCs w:val="28"/>
          <w:u w:val="single"/>
        </w:rPr>
      </w:pPr>
    </w:p>
    <w:p w:rsidR="00566AC8" w:rsidRDefault="00566AC8" w:rsidP="00297C83">
      <w:pPr>
        <w:pStyle w:val="Odstavecseseznamem"/>
        <w:rPr>
          <w:rFonts w:ascii="Times New Roman" w:hAnsi="Times New Roman" w:cs="Times New Roman"/>
          <w:b/>
          <w:sz w:val="28"/>
          <w:szCs w:val="28"/>
          <w:u w:val="single"/>
        </w:rPr>
      </w:pPr>
    </w:p>
    <w:p w:rsidR="00566AC8" w:rsidRDefault="00566AC8" w:rsidP="00297C83">
      <w:pPr>
        <w:pStyle w:val="Odstavecseseznamem"/>
        <w:rPr>
          <w:rFonts w:ascii="Times New Roman" w:hAnsi="Times New Roman" w:cs="Times New Roman"/>
          <w:b/>
          <w:sz w:val="28"/>
          <w:szCs w:val="28"/>
          <w:u w:val="single"/>
        </w:rPr>
      </w:pPr>
    </w:p>
    <w:p w:rsidR="00566AC8" w:rsidRDefault="00566AC8" w:rsidP="00297C83">
      <w:pPr>
        <w:pStyle w:val="Odstavecseseznamem"/>
        <w:rPr>
          <w:rFonts w:ascii="Times New Roman" w:hAnsi="Times New Roman" w:cs="Times New Roman"/>
          <w:b/>
          <w:sz w:val="28"/>
          <w:szCs w:val="28"/>
          <w:u w:val="single"/>
        </w:rPr>
      </w:pPr>
    </w:p>
    <w:p w:rsidR="00566AC8" w:rsidRDefault="00566AC8" w:rsidP="00297C83">
      <w:pPr>
        <w:pStyle w:val="Odstavecseseznamem"/>
        <w:rPr>
          <w:rFonts w:ascii="Times New Roman" w:hAnsi="Times New Roman" w:cs="Times New Roman"/>
          <w:b/>
          <w:sz w:val="28"/>
          <w:szCs w:val="28"/>
          <w:u w:val="single"/>
        </w:rPr>
      </w:pPr>
    </w:p>
    <w:p w:rsidR="00566AC8" w:rsidRDefault="00566AC8" w:rsidP="00297C83">
      <w:pPr>
        <w:pStyle w:val="Odstavecseseznamem"/>
        <w:rPr>
          <w:rFonts w:ascii="Times New Roman" w:hAnsi="Times New Roman" w:cs="Times New Roman"/>
          <w:b/>
          <w:sz w:val="28"/>
          <w:szCs w:val="28"/>
          <w:u w:val="single"/>
        </w:rPr>
      </w:pPr>
    </w:p>
    <w:p w:rsidR="00566AC8" w:rsidRDefault="00566AC8" w:rsidP="00297C83">
      <w:pPr>
        <w:pStyle w:val="Odstavecseseznamem"/>
        <w:rPr>
          <w:rFonts w:ascii="Times New Roman" w:hAnsi="Times New Roman" w:cs="Times New Roman"/>
          <w:b/>
          <w:sz w:val="28"/>
          <w:szCs w:val="28"/>
          <w:u w:val="single"/>
        </w:rPr>
      </w:pPr>
    </w:p>
    <w:p w:rsidR="00566AC8" w:rsidRDefault="00566AC8" w:rsidP="00297C83">
      <w:pPr>
        <w:pStyle w:val="Odstavecseseznamem"/>
        <w:rPr>
          <w:rFonts w:ascii="Times New Roman" w:hAnsi="Times New Roman" w:cs="Times New Roman"/>
          <w:b/>
          <w:sz w:val="28"/>
          <w:szCs w:val="28"/>
          <w:u w:val="single"/>
        </w:rPr>
      </w:pPr>
    </w:p>
    <w:p w:rsidR="00566AC8" w:rsidRDefault="00566AC8" w:rsidP="00297C83">
      <w:pPr>
        <w:pStyle w:val="Odstavecseseznamem"/>
        <w:rPr>
          <w:rFonts w:ascii="Times New Roman" w:hAnsi="Times New Roman" w:cs="Times New Roman"/>
          <w:b/>
          <w:sz w:val="28"/>
          <w:szCs w:val="28"/>
          <w:u w:val="single"/>
        </w:rPr>
      </w:pPr>
    </w:p>
    <w:p w:rsidR="00FA11B4" w:rsidRPr="00297C83" w:rsidRDefault="00FA11B4" w:rsidP="00297C83">
      <w:pPr>
        <w:pStyle w:val="Odstavecseseznamem"/>
        <w:rPr>
          <w:rFonts w:ascii="Times New Roman" w:hAnsi="Times New Roman" w:cs="Times New Roman"/>
          <w:b/>
          <w:sz w:val="28"/>
          <w:szCs w:val="28"/>
          <w:u w:val="single"/>
        </w:rPr>
      </w:pPr>
    </w:p>
    <w:p w:rsidR="00297C83" w:rsidRDefault="00297C83" w:rsidP="00566AC8">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Popište postup při připojení tažného lana.</w:t>
      </w:r>
    </w:p>
    <w:p w:rsidR="00566AC8" w:rsidRDefault="00566AC8" w:rsidP="00566AC8">
      <w:pPr>
        <w:spacing w:after="0"/>
        <w:rPr>
          <w:rFonts w:ascii="Times New Roman" w:hAnsi="Times New Roman" w:cs="Times New Roman"/>
          <w:b/>
          <w:sz w:val="28"/>
          <w:szCs w:val="28"/>
          <w:u w:val="single"/>
        </w:rPr>
      </w:pPr>
    </w:p>
    <w:p w:rsidR="00566AC8" w:rsidRDefault="00566AC8" w:rsidP="00566AC8">
      <w:pPr>
        <w:spacing w:after="0"/>
        <w:rPr>
          <w:rFonts w:ascii="Times New Roman" w:hAnsi="Times New Roman" w:cs="Times New Roman"/>
          <w:sz w:val="24"/>
          <w:szCs w:val="24"/>
        </w:rPr>
      </w:pPr>
    </w:p>
    <w:p w:rsidR="00566AC8" w:rsidRDefault="00566AC8" w:rsidP="00566AC8">
      <w:pPr>
        <w:spacing w:after="0"/>
        <w:rPr>
          <w:rFonts w:ascii="Times New Roman" w:hAnsi="Times New Roman" w:cs="Times New Roman"/>
          <w:sz w:val="24"/>
          <w:szCs w:val="24"/>
        </w:rPr>
      </w:pPr>
      <w:r>
        <w:rPr>
          <w:rFonts w:ascii="Times New Roman" w:hAnsi="Times New Roman" w:cs="Times New Roman"/>
          <w:sz w:val="24"/>
          <w:szCs w:val="24"/>
        </w:rPr>
        <w:t>Připojení tažného lana:</w:t>
      </w:r>
    </w:p>
    <w:p w:rsidR="00566AC8" w:rsidRDefault="00566AC8" w:rsidP="00566AC8">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Zjistíme kde jsou vlečná oka, u některých automobilů je třeba vlečná oka připravit pro vlečení (např. zašroubovat do připraveného otvoru)</w:t>
      </w:r>
    </w:p>
    <w:p w:rsidR="00566AC8" w:rsidRDefault="00566AC8" w:rsidP="00566AC8">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Je-li lano na konci opatřeno smyčkami, provlečeme je oky, část lana protáhneme</w:t>
      </w:r>
      <w:r w:rsidR="000733F3">
        <w:rPr>
          <w:rFonts w:ascii="Times New Roman" w:hAnsi="Times New Roman" w:cs="Times New Roman"/>
          <w:sz w:val="24"/>
          <w:szCs w:val="24"/>
        </w:rPr>
        <w:t xml:space="preserve"> smyčkou a zajistíme kolíkem (bývá součástí lana)</w:t>
      </w:r>
    </w:p>
    <w:p w:rsidR="000733F3" w:rsidRDefault="000733F3" w:rsidP="00566AC8">
      <w:pPr>
        <w:pStyle w:val="Odstavecseseznamem"/>
        <w:numPr>
          <w:ilvl w:val="0"/>
          <w:numId w:val="5"/>
        </w:numPr>
        <w:spacing w:after="0"/>
        <w:rPr>
          <w:rFonts w:ascii="Times New Roman" w:hAnsi="Times New Roman" w:cs="Times New Roman"/>
          <w:sz w:val="24"/>
          <w:szCs w:val="24"/>
        </w:rPr>
      </w:pPr>
      <w:r>
        <w:rPr>
          <w:rFonts w:ascii="Times New Roman" w:hAnsi="Times New Roman" w:cs="Times New Roman"/>
          <w:sz w:val="24"/>
          <w:szCs w:val="24"/>
        </w:rPr>
        <w:t>Má-li lano na konci jednu smyčku, protáhneme volný konec lana  vlečným okem a poté smyčkou. Volný konec provlékneme vlečným okem druhého vozu a zajistíme uzlem popř. smyčkou.</w:t>
      </w:r>
    </w:p>
    <w:p w:rsidR="000733F3" w:rsidRDefault="000733F3" w:rsidP="000733F3">
      <w:pPr>
        <w:spacing w:after="0"/>
        <w:rPr>
          <w:rFonts w:ascii="Times New Roman" w:hAnsi="Times New Roman" w:cs="Times New Roman"/>
          <w:sz w:val="24"/>
          <w:szCs w:val="24"/>
        </w:rPr>
      </w:pPr>
    </w:p>
    <w:p w:rsidR="000733F3" w:rsidRDefault="000733F3" w:rsidP="000733F3">
      <w:pPr>
        <w:spacing w:after="0"/>
        <w:rPr>
          <w:rFonts w:ascii="Times New Roman" w:hAnsi="Times New Roman" w:cs="Times New Roman"/>
          <w:sz w:val="24"/>
          <w:szCs w:val="24"/>
        </w:rPr>
      </w:pPr>
      <w:r>
        <w:rPr>
          <w:rFonts w:ascii="Times New Roman" w:hAnsi="Times New Roman" w:cs="Times New Roman"/>
          <w:sz w:val="24"/>
          <w:szCs w:val="24"/>
        </w:rPr>
        <w:t>Není-li automobil vybaven vlečnými oky, připevníme lano k některé z pevných částí podvozku – NIKDY ne k řízení, pérování nebo k nárazníku!!!</w:t>
      </w:r>
    </w:p>
    <w:p w:rsidR="000733F3" w:rsidRDefault="000733F3" w:rsidP="000733F3">
      <w:pPr>
        <w:spacing w:after="0"/>
        <w:rPr>
          <w:rFonts w:ascii="Times New Roman" w:hAnsi="Times New Roman" w:cs="Times New Roman"/>
          <w:sz w:val="24"/>
          <w:szCs w:val="24"/>
        </w:rPr>
      </w:pPr>
    </w:p>
    <w:p w:rsidR="000733F3" w:rsidRPr="000733F3" w:rsidRDefault="000733F3" w:rsidP="000733F3">
      <w:pPr>
        <w:spacing w:after="0"/>
        <w:rPr>
          <w:rFonts w:ascii="Times New Roman" w:hAnsi="Times New Roman" w:cs="Times New Roman"/>
          <w:sz w:val="24"/>
          <w:szCs w:val="24"/>
        </w:rPr>
      </w:pPr>
      <w:r w:rsidRPr="000733F3">
        <w:rPr>
          <w:rFonts w:ascii="Times New Roman" w:hAnsi="Times New Roman" w:cs="Times New Roman"/>
          <w:sz w:val="24"/>
          <w:szCs w:val="24"/>
        </w:rPr>
        <w:t xml:space="preserve"> </w:t>
      </w: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0733F3" w:rsidRDefault="000733F3" w:rsidP="00FA11B4">
      <w:pPr>
        <w:rPr>
          <w:rFonts w:ascii="Times New Roman" w:hAnsi="Times New Roman" w:cs="Times New Roman"/>
          <w:b/>
          <w:sz w:val="28"/>
          <w:szCs w:val="28"/>
          <w:u w:val="single"/>
        </w:rPr>
      </w:pPr>
    </w:p>
    <w:p w:rsidR="000733F3" w:rsidRDefault="000733F3"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Pr="00FA11B4" w:rsidRDefault="00FA11B4" w:rsidP="00FA11B4">
      <w:pPr>
        <w:rPr>
          <w:rFonts w:ascii="Times New Roman" w:hAnsi="Times New Roman" w:cs="Times New Roman"/>
          <w:b/>
          <w:sz w:val="28"/>
          <w:szCs w:val="28"/>
          <w:u w:val="single"/>
        </w:rPr>
      </w:pPr>
    </w:p>
    <w:p w:rsidR="00297C83" w:rsidRPr="00297C83" w:rsidRDefault="00297C83" w:rsidP="00297C83">
      <w:pPr>
        <w:pStyle w:val="Odstavecseseznamem"/>
        <w:rPr>
          <w:rFonts w:ascii="Times New Roman" w:hAnsi="Times New Roman" w:cs="Times New Roman"/>
          <w:b/>
          <w:sz w:val="28"/>
          <w:szCs w:val="28"/>
          <w:u w:val="single"/>
        </w:rPr>
      </w:pPr>
    </w:p>
    <w:p w:rsidR="00297C83" w:rsidRDefault="00297C83" w:rsidP="000733F3">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t>Popište postup při připojování přívěsu.</w:t>
      </w:r>
    </w:p>
    <w:p w:rsidR="000733F3" w:rsidRDefault="000733F3" w:rsidP="000733F3">
      <w:pPr>
        <w:spacing w:after="0"/>
        <w:rPr>
          <w:rFonts w:ascii="Times New Roman" w:hAnsi="Times New Roman" w:cs="Times New Roman"/>
          <w:b/>
          <w:sz w:val="28"/>
          <w:szCs w:val="28"/>
          <w:u w:val="single"/>
        </w:rPr>
      </w:pPr>
    </w:p>
    <w:p w:rsidR="000733F3" w:rsidRDefault="00A21232" w:rsidP="000733F3">
      <w:pPr>
        <w:spacing w:after="0"/>
        <w:rPr>
          <w:rFonts w:ascii="Times New Roman" w:hAnsi="Times New Roman" w:cs="Times New Roman"/>
          <w:sz w:val="24"/>
          <w:szCs w:val="24"/>
        </w:rPr>
      </w:pPr>
      <w:r>
        <w:rPr>
          <w:rFonts w:ascii="Times New Roman" w:hAnsi="Times New Roman" w:cs="Times New Roman"/>
          <w:sz w:val="24"/>
          <w:szCs w:val="24"/>
        </w:rPr>
        <w:t>Připojení přívěsu:</w:t>
      </w:r>
    </w:p>
    <w:p w:rsidR="00A21232" w:rsidRDefault="00A21232" w:rsidP="00A21232">
      <w:pPr>
        <w:pStyle w:val="Odstavecseseznamem"/>
        <w:numPr>
          <w:ilvl w:val="0"/>
          <w:numId w:val="26"/>
        </w:numPr>
        <w:spacing w:after="0"/>
        <w:rPr>
          <w:rFonts w:ascii="Times New Roman" w:hAnsi="Times New Roman" w:cs="Times New Roman"/>
          <w:sz w:val="24"/>
          <w:szCs w:val="24"/>
        </w:rPr>
      </w:pPr>
      <w:r>
        <w:rPr>
          <w:rFonts w:ascii="Times New Roman" w:hAnsi="Times New Roman" w:cs="Times New Roman"/>
          <w:sz w:val="24"/>
          <w:szCs w:val="24"/>
        </w:rPr>
        <w:t>Oj přívěsu zapojíme do spojovacího zařízení, zkontrolujeme pojistku.</w:t>
      </w:r>
    </w:p>
    <w:p w:rsidR="00A21232" w:rsidRDefault="00A21232" w:rsidP="00A21232">
      <w:pPr>
        <w:pStyle w:val="Odstavecseseznamem"/>
        <w:numPr>
          <w:ilvl w:val="0"/>
          <w:numId w:val="26"/>
        </w:numPr>
        <w:spacing w:after="0"/>
        <w:rPr>
          <w:rFonts w:ascii="Times New Roman" w:hAnsi="Times New Roman" w:cs="Times New Roman"/>
          <w:sz w:val="24"/>
          <w:szCs w:val="24"/>
        </w:rPr>
      </w:pPr>
      <w:r>
        <w:rPr>
          <w:rFonts w:ascii="Times New Roman" w:hAnsi="Times New Roman" w:cs="Times New Roman"/>
          <w:sz w:val="24"/>
          <w:szCs w:val="24"/>
        </w:rPr>
        <w:t>Pojistné spojovací zařízení (lanko) připojíme k tažnému vozidlu tak, aby při přerušení hlavního spojení nepadla oj přívěsu na vozovku.</w:t>
      </w:r>
    </w:p>
    <w:p w:rsidR="00A21232" w:rsidRDefault="00A21232" w:rsidP="00A21232">
      <w:pPr>
        <w:pStyle w:val="Odstavecseseznamem"/>
        <w:numPr>
          <w:ilvl w:val="0"/>
          <w:numId w:val="26"/>
        </w:numPr>
        <w:spacing w:after="0"/>
        <w:rPr>
          <w:rFonts w:ascii="Times New Roman" w:hAnsi="Times New Roman" w:cs="Times New Roman"/>
          <w:sz w:val="24"/>
          <w:szCs w:val="24"/>
        </w:rPr>
      </w:pPr>
      <w:r>
        <w:rPr>
          <w:rFonts w:ascii="Times New Roman" w:hAnsi="Times New Roman" w:cs="Times New Roman"/>
          <w:sz w:val="24"/>
          <w:szCs w:val="24"/>
        </w:rPr>
        <w:t>Připojíme elektrickou instalaci přívěsu k tažnému vozidlu a zkontrolujeme, zda funguje osvětlení přívěsu.</w:t>
      </w:r>
    </w:p>
    <w:p w:rsidR="00A21232" w:rsidRDefault="00A21232" w:rsidP="00A21232">
      <w:pPr>
        <w:spacing w:after="0"/>
        <w:rPr>
          <w:rFonts w:ascii="Times New Roman" w:hAnsi="Times New Roman" w:cs="Times New Roman"/>
          <w:sz w:val="24"/>
          <w:szCs w:val="24"/>
        </w:rPr>
      </w:pPr>
    </w:p>
    <w:p w:rsidR="00A21232" w:rsidRDefault="00A21232" w:rsidP="00A21232">
      <w:pPr>
        <w:spacing w:after="0"/>
        <w:rPr>
          <w:rFonts w:ascii="Times New Roman" w:hAnsi="Times New Roman" w:cs="Times New Roman"/>
          <w:sz w:val="24"/>
          <w:szCs w:val="24"/>
        </w:rPr>
      </w:pPr>
    </w:p>
    <w:p w:rsidR="00A21232" w:rsidRPr="00A21232" w:rsidRDefault="00A21232" w:rsidP="00A21232">
      <w:pPr>
        <w:spacing w:after="0"/>
        <w:rPr>
          <w:rFonts w:ascii="Times New Roman" w:hAnsi="Times New Roman" w:cs="Times New Roman"/>
          <w:sz w:val="24"/>
          <w:szCs w:val="24"/>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737CE4" w:rsidRDefault="00737CE4" w:rsidP="00FA11B4">
      <w:pPr>
        <w:rPr>
          <w:rFonts w:ascii="Times New Roman" w:hAnsi="Times New Roman" w:cs="Times New Roman"/>
          <w:b/>
          <w:sz w:val="28"/>
          <w:szCs w:val="28"/>
          <w:u w:val="single"/>
        </w:rPr>
      </w:pPr>
    </w:p>
    <w:p w:rsidR="00737CE4" w:rsidRDefault="00737CE4" w:rsidP="00FA11B4">
      <w:pPr>
        <w:rPr>
          <w:rFonts w:ascii="Times New Roman" w:hAnsi="Times New Roman" w:cs="Times New Roman"/>
          <w:b/>
          <w:sz w:val="28"/>
          <w:szCs w:val="28"/>
          <w:u w:val="single"/>
        </w:rPr>
      </w:pPr>
    </w:p>
    <w:p w:rsidR="00FA11B4" w:rsidRDefault="00FA11B4" w:rsidP="00FA11B4">
      <w:pPr>
        <w:rPr>
          <w:rFonts w:ascii="Times New Roman" w:hAnsi="Times New Roman" w:cs="Times New Roman"/>
          <w:b/>
          <w:sz w:val="28"/>
          <w:szCs w:val="28"/>
          <w:u w:val="single"/>
        </w:rPr>
      </w:pPr>
    </w:p>
    <w:p w:rsidR="00FA11B4" w:rsidRPr="00FA11B4" w:rsidRDefault="00FA11B4" w:rsidP="00FA11B4">
      <w:pPr>
        <w:rPr>
          <w:rFonts w:ascii="Times New Roman" w:hAnsi="Times New Roman" w:cs="Times New Roman"/>
          <w:b/>
          <w:sz w:val="28"/>
          <w:szCs w:val="28"/>
          <w:u w:val="single"/>
        </w:rPr>
      </w:pPr>
    </w:p>
    <w:p w:rsidR="00297C83" w:rsidRPr="00297C83" w:rsidRDefault="00297C83" w:rsidP="00297C83">
      <w:pPr>
        <w:pStyle w:val="Odstavecseseznamem"/>
        <w:rPr>
          <w:rFonts w:ascii="Times New Roman" w:hAnsi="Times New Roman" w:cs="Times New Roman"/>
          <w:b/>
          <w:sz w:val="28"/>
          <w:szCs w:val="28"/>
          <w:u w:val="single"/>
        </w:rPr>
      </w:pPr>
    </w:p>
    <w:p w:rsidR="00297C83" w:rsidRDefault="00297C83" w:rsidP="00737CE4">
      <w:pPr>
        <w:pStyle w:val="Odstavecseseznamem"/>
        <w:numPr>
          <w:ilvl w:val="0"/>
          <w:numId w:val="1"/>
        </w:numPr>
        <w:spacing w:after="0"/>
        <w:rPr>
          <w:rFonts w:ascii="Times New Roman" w:hAnsi="Times New Roman" w:cs="Times New Roman"/>
          <w:b/>
          <w:sz w:val="28"/>
          <w:szCs w:val="28"/>
          <w:u w:val="single"/>
        </w:rPr>
      </w:pPr>
      <w:r>
        <w:rPr>
          <w:rFonts w:ascii="Times New Roman" w:hAnsi="Times New Roman" w:cs="Times New Roman"/>
          <w:b/>
          <w:sz w:val="28"/>
          <w:szCs w:val="28"/>
          <w:u w:val="single"/>
        </w:rPr>
        <w:lastRenderedPageBreak/>
        <w:t>Vyjmenujte povinné vybavení vozidla.</w:t>
      </w:r>
    </w:p>
    <w:p w:rsidR="00737CE4" w:rsidRDefault="00737CE4" w:rsidP="00737CE4">
      <w:pPr>
        <w:spacing w:after="0"/>
        <w:rPr>
          <w:rFonts w:ascii="Times New Roman" w:hAnsi="Times New Roman" w:cs="Times New Roman"/>
          <w:b/>
          <w:sz w:val="28"/>
          <w:szCs w:val="28"/>
          <w:u w:val="single"/>
        </w:rPr>
      </w:pPr>
    </w:p>
    <w:p w:rsidR="00737CE4" w:rsidRDefault="00737CE4" w:rsidP="00737CE4">
      <w:pPr>
        <w:spacing w:after="0"/>
        <w:rPr>
          <w:rFonts w:ascii="Times New Roman" w:hAnsi="Times New Roman" w:cs="Times New Roman"/>
          <w:sz w:val="24"/>
          <w:szCs w:val="24"/>
        </w:rPr>
      </w:pPr>
      <w:r>
        <w:rPr>
          <w:rFonts w:ascii="Times New Roman" w:hAnsi="Times New Roman" w:cs="Times New Roman"/>
          <w:sz w:val="24"/>
          <w:szCs w:val="24"/>
        </w:rPr>
        <w:t>Osobní automobil musí mít tuto minimální výbavu:</w:t>
      </w:r>
    </w:p>
    <w:p w:rsidR="00737CE4" w:rsidRDefault="00737CE4" w:rsidP="00737CE4">
      <w:pPr>
        <w:pStyle w:val="Odstavecseseznamem"/>
        <w:numPr>
          <w:ilvl w:val="0"/>
          <w:numId w:val="27"/>
        </w:numPr>
        <w:spacing w:after="0"/>
        <w:rPr>
          <w:rFonts w:ascii="Times New Roman" w:hAnsi="Times New Roman" w:cs="Times New Roman"/>
          <w:sz w:val="24"/>
          <w:szCs w:val="24"/>
        </w:rPr>
      </w:pPr>
      <w:r>
        <w:rPr>
          <w:rFonts w:ascii="Times New Roman" w:hAnsi="Times New Roman" w:cs="Times New Roman"/>
          <w:sz w:val="24"/>
          <w:szCs w:val="24"/>
        </w:rPr>
        <w:t>Náhradní elektrické pojistky – po jedné od každého užitého druhu</w:t>
      </w:r>
    </w:p>
    <w:p w:rsidR="00737CE4" w:rsidRDefault="00737CE4" w:rsidP="00737CE4">
      <w:pPr>
        <w:pStyle w:val="Odstavecseseznamem"/>
        <w:numPr>
          <w:ilvl w:val="0"/>
          <w:numId w:val="27"/>
        </w:numPr>
        <w:spacing w:after="0"/>
        <w:rPr>
          <w:rFonts w:ascii="Times New Roman" w:hAnsi="Times New Roman" w:cs="Times New Roman"/>
          <w:sz w:val="24"/>
          <w:szCs w:val="24"/>
        </w:rPr>
      </w:pPr>
      <w:r>
        <w:rPr>
          <w:rFonts w:ascii="Times New Roman" w:hAnsi="Times New Roman" w:cs="Times New Roman"/>
          <w:sz w:val="24"/>
          <w:szCs w:val="24"/>
        </w:rPr>
        <w:t>Po jedné náhradní žárovce k vnějšímu osvětlení a světelné signalizace a nářadí nutné k jejich výměně</w:t>
      </w:r>
    </w:p>
    <w:p w:rsidR="00737CE4" w:rsidRDefault="00737CE4" w:rsidP="00737CE4">
      <w:pPr>
        <w:pStyle w:val="Odstavecseseznamem"/>
        <w:numPr>
          <w:ilvl w:val="0"/>
          <w:numId w:val="27"/>
        </w:numPr>
        <w:spacing w:after="0"/>
        <w:rPr>
          <w:rFonts w:ascii="Times New Roman" w:hAnsi="Times New Roman" w:cs="Times New Roman"/>
          <w:sz w:val="24"/>
          <w:szCs w:val="24"/>
        </w:rPr>
      </w:pPr>
      <w:r>
        <w:rPr>
          <w:rFonts w:ascii="Times New Roman" w:hAnsi="Times New Roman" w:cs="Times New Roman"/>
          <w:sz w:val="24"/>
          <w:szCs w:val="24"/>
        </w:rPr>
        <w:t>Příruční zvedák</w:t>
      </w:r>
    </w:p>
    <w:p w:rsidR="00737CE4" w:rsidRDefault="00737CE4" w:rsidP="00737CE4">
      <w:pPr>
        <w:pStyle w:val="Odstavecseseznamem"/>
        <w:numPr>
          <w:ilvl w:val="0"/>
          <w:numId w:val="27"/>
        </w:numPr>
        <w:spacing w:after="0"/>
        <w:rPr>
          <w:rFonts w:ascii="Times New Roman" w:hAnsi="Times New Roman" w:cs="Times New Roman"/>
          <w:sz w:val="24"/>
          <w:szCs w:val="24"/>
        </w:rPr>
      </w:pPr>
      <w:r>
        <w:rPr>
          <w:rFonts w:ascii="Times New Roman" w:hAnsi="Times New Roman" w:cs="Times New Roman"/>
          <w:sz w:val="24"/>
          <w:szCs w:val="24"/>
        </w:rPr>
        <w:t>Klíč na matice nebo šrouby kol</w:t>
      </w:r>
    </w:p>
    <w:p w:rsidR="00737CE4" w:rsidRDefault="00737CE4" w:rsidP="00737CE4">
      <w:pPr>
        <w:pStyle w:val="Odstavecseseznamem"/>
        <w:numPr>
          <w:ilvl w:val="0"/>
          <w:numId w:val="27"/>
        </w:numPr>
        <w:spacing w:after="0"/>
        <w:rPr>
          <w:rFonts w:ascii="Times New Roman" w:hAnsi="Times New Roman" w:cs="Times New Roman"/>
          <w:sz w:val="24"/>
          <w:szCs w:val="24"/>
        </w:rPr>
      </w:pPr>
      <w:r>
        <w:rPr>
          <w:rFonts w:ascii="Times New Roman" w:hAnsi="Times New Roman" w:cs="Times New Roman"/>
          <w:sz w:val="24"/>
          <w:szCs w:val="24"/>
        </w:rPr>
        <w:t xml:space="preserve">Náhradní kolo – pneumatika musí být nahuštěná na nejvyšší tlak </w:t>
      </w:r>
    </w:p>
    <w:p w:rsidR="00737CE4" w:rsidRDefault="00A165B1" w:rsidP="00737CE4">
      <w:pPr>
        <w:pStyle w:val="Odstavecseseznamem"/>
        <w:numPr>
          <w:ilvl w:val="0"/>
          <w:numId w:val="27"/>
        </w:numPr>
        <w:spacing w:after="0"/>
        <w:rPr>
          <w:rFonts w:ascii="Times New Roman" w:hAnsi="Times New Roman" w:cs="Times New Roman"/>
          <w:sz w:val="24"/>
          <w:szCs w:val="24"/>
        </w:rPr>
      </w:pPr>
      <w:r>
        <w:rPr>
          <w:rFonts w:ascii="Times New Roman" w:hAnsi="Times New Roman" w:cs="Times New Roman"/>
          <w:sz w:val="24"/>
          <w:szCs w:val="24"/>
        </w:rPr>
        <w:t>Výstražný trojúhelník</w:t>
      </w:r>
    </w:p>
    <w:p w:rsidR="00A165B1" w:rsidRDefault="00A165B1" w:rsidP="00737CE4">
      <w:pPr>
        <w:pStyle w:val="Odstavecseseznamem"/>
        <w:numPr>
          <w:ilvl w:val="0"/>
          <w:numId w:val="27"/>
        </w:numPr>
        <w:spacing w:after="0"/>
        <w:rPr>
          <w:rFonts w:ascii="Times New Roman" w:hAnsi="Times New Roman" w:cs="Times New Roman"/>
          <w:sz w:val="24"/>
          <w:szCs w:val="24"/>
        </w:rPr>
      </w:pPr>
      <w:r>
        <w:rPr>
          <w:rFonts w:ascii="Times New Roman" w:hAnsi="Times New Roman" w:cs="Times New Roman"/>
          <w:sz w:val="24"/>
          <w:szCs w:val="24"/>
        </w:rPr>
        <w:t>Lékárnička</w:t>
      </w:r>
    </w:p>
    <w:p w:rsidR="00A165B1" w:rsidRDefault="00A165B1" w:rsidP="00A165B1">
      <w:pPr>
        <w:spacing w:after="0"/>
        <w:ind w:left="360"/>
        <w:rPr>
          <w:rFonts w:ascii="Times New Roman" w:hAnsi="Times New Roman" w:cs="Times New Roman"/>
          <w:sz w:val="24"/>
          <w:szCs w:val="24"/>
        </w:rPr>
      </w:pPr>
    </w:p>
    <w:p w:rsidR="00A165B1" w:rsidRPr="00A165B1" w:rsidRDefault="00A165B1" w:rsidP="00A165B1">
      <w:pPr>
        <w:spacing w:after="0"/>
        <w:ind w:left="360"/>
        <w:rPr>
          <w:rFonts w:ascii="Times New Roman" w:hAnsi="Times New Roman" w:cs="Times New Roman"/>
          <w:sz w:val="24"/>
          <w:szCs w:val="24"/>
        </w:rPr>
      </w:pPr>
    </w:p>
    <w:p w:rsidR="008E08F1" w:rsidRPr="008E08F1" w:rsidRDefault="008E08F1" w:rsidP="008E08F1">
      <w:pPr>
        <w:rPr>
          <w:rFonts w:ascii="Times New Roman" w:hAnsi="Times New Roman" w:cs="Times New Roman"/>
          <w:b/>
          <w:sz w:val="28"/>
          <w:szCs w:val="28"/>
          <w:u w:val="single"/>
        </w:rPr>
      </w:pPr>
    </w:p>
    <w:sectPr w:rsidR="008E08F1" w:rsidRPr="008E08F1" w:rsidSect="003839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B21D3"/>
    <w:multiLevelType w:val="hybridMultilevel"/>
    <w:tmpl w:val="11C6559A"/>
    <w:lvl w:ilvl="0" w:tplc="6B7E395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863600"/>
    <w:multiLevelType w:val="hybridMultilevel"/>
    <w:tmpl w:val="C38442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BF32D02"/>
    <w:multiLevelType w:val="hybridMultilevel"/>
    <w:tmpl w:val="A51CB33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F3C185D"/>
    <w:multiLevelType w:val="hybridMultilevel"/>
    <w:tmpl w:val="A6AEDCD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1D31193"/>
    <w:multiLevelType w:val="hybridMultilevel"/>
    <w:tmpl w:val="B8342EE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D4468AD"/>
    <w:multiLevelType w:val="hybridMultilevel"/>
    <w:tmpl w:val="11BCB4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1EA3AD2"/>
    <w:multiLevelType w:val="hybridMultilevel"/>
    <w:tmpl w:val="868AE2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AA73F1"/>
    <w:multiLevelType w:val="hybridMultilevel"/>
    <w:tmpl w:val="6DA0FB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F330277"/>
    <w:multiLevelType w:val="hybridMultilevel"/>
    <w:tmpl w:val="815053A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765604A"/>
    <w:multiLevelType w:val="hybridMultilevel"/>
    <w:tmpl w:val="D9644AC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8280479"/>
    <w:multiLevelType w:val="hybridMultilevel"/>
    <w:tmpl w:val="D074A5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8391144"/>
    <w:multiLevelType w:val="hybridMultilevel"/>
    <w:tmpl w:val="2702D72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nsid w:val="459813BA"/>
    <w:multiLevelType w:val="hybridMultilevel"/>
    <w:tmpl w:val="0D107DB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nsid w:val="45D70883"/>
    <w:multiLevelType w:val="hybridMultilevel"/>
    <w:tmpl w:val="5F6650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5E35DAB"/>
    <w:multiLevelType w:val="hybridMultilevel"/>
    <w:tmpl w:val="4BDA420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CD55834"/>
    <w:multiLevelType w:val="hybridMultilevel"/>
    <w:tmpl w:val="005C0A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DA37AB4"/>
    <w:multiLevelType w:val="hybridMultilevel"/>
    <w:tmpl w:val="61CA1AAA"/>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nsid w:val="5DCC2FFD"/>
    <w:multiLevelType w:val="hybridMultilevel"/>
    <w:tmpl w:val="574425B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0CC49C2"/>
    <w:multiLevelType w:val="hybridMultilevel"/>
    <w:tmpl w:val="933AB47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6B45733D"/>
    <w:multiLevelType w:val="hybridMultilevel"/>
    <w:tmpl w:val="6DB66A0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B555F24"/>
    <w:multiLevelType w:val="hybridMultilevel"/>
    <w:tmpl w:val="4086A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D1B0684"/>
    <w:multiLevelType w:val="hybridMultilevel"/>
    <w:tmpl w:val="495008C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DFF2FF5"/>
    <w:multiLevelType w:val="hybridMultilevel"/>
    <w:tmpl w:val="F4948A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0203E65"/>
    <w:multiLevelType w:val="hybridMultilevel"/>
    <w:tmpl w:val="BC92C2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4A22AA2"/>
    <w:multiLevelType w:val="hybridMultilevel"/>
    <w:tmpl w:val="A746B9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73C14AB"/>
    <w:multiLevelType w:val="hybridMultilevel"/>
    <w:tmpl w:val="1B585546"/>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nsid w:val="793C46DF"/>
    <w:multiLevelType w:val="hybridMultilevel"/>
    <w:tmpl w:val="1730DD5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num w:numId="1">
    <w:abstractNumId w:val="10"/>
  </w:num>
  <w:num w:numId="2">
    <w:abstractNumId w:val="9"/>
  </w:num>
  <w:num w:numId="3">
    <w:abstractNumId w:val="14"/>
  </w:num>
  <w:num w:numId="4">
    <w:abstractNumId w:val="17"/>
  </w:num>
  <w:num w:numId="5">
    <w:abstractNumId w:val="0"/>
  </w:num>
  <w:num w:numId="6">
    <w:abstractNumId w:val="20"/>
  </w:num>
  <w:num w:numId="7">
    <w:abstractNumId w:val="5"/>
  </w:num>
  <w:num w:numId="8">
    <w:abstractNumId w:val="11"/>
  </w:num>
  <w:num w:numId="9">
    <w:abstractNumId w:val="23"/>
  </w:num>
  <w:num w:numId="10">
    <w:abstractNumId w:val="15"/>
  </w:num>
  <w:num w:numId="11">
    <w:abstractNumId w:val="4"/>
  </w:num>
  <w:num w:numId="12">
    <w:abstractNumId w:val="16"/>
  </w:num>
  <w:num w:numId="13">
    <w:abstractNumId w:val="25"/>
  </w:num>
  <w:num w:numId="14">
    <w:abstractNumId w:val="7"/>
  </w:num>
  <w:num w:numId="15">
    <w:abstractNumId w:val="8"/>
  </w:num>
  <w:num w:numId="16">
    <w:abstractNumId w:val="22"/>
  </w:num>
  <w:num w:numId="17">
    <w:abstractNumId w:val="21"/>
  </w:num>
  <w:num w:numId="18">
    <w:abstractNumId w:val="2"/>
  </w:num>
  <w:num w:numId="19">
    <w:abstractNumId w:val="1"/>
  </w:num>
  <w:num w:numId="20">
    <w:abstractNumId w:val="18"/>
  </w:num>
  <w:num w:numId="21">
    <w:abstractNumId w:val="6"/>
  </w:num>
  <w:num w:numId="22">
    <w:abstractNumId w:val="26"/>
  </w:num>
  <w:num w:numId="23">
    <w:abstractNumId w:val="24"/>
  </w:num>
  <w:num w:numId="24">
    <w:abstractNumId w:val="12"/>
  </w:num>
  <w:num w:numId="25">
    <w:abstractNumId w:val="13"/>
  </w:num>
  <w:num w:numId="26">
    <w:abstractNumId w:val="3"/>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E08F1"/>
    <w:rsid w:val="00046CAF"/>
    <w:rsid w:val="000733F3"/>
    <w:rsid w:val="000D41B2"/>
    <w:rsid w:val="000E7183"/>
    <w:rsid w:val="0010240B"/>
    <w:rsid w:val="00160CD9"/>
    <w:rsid w:val="001B3619"/>
    <w:rsid w:val="001B6DD7"/>
    <w:rsid w:val="001C7BB4"/>
    <w:rsid w:val="001F27A0"/>
    <w:rsid w:val="001F3EBC"/>
    <w:rsid w:val="00214101"/>
    <w:rsid w:val="002439E2"/>
    <w:rsid w:val="00252BBC"/>
    <w:rsid w:val="00277D7A"/>
    <w:rsid w:val="00297C83"/>
    <w:rsid w:val="002D5884"/>
    <w:rsid w:val="002D5D29"/>
    <w:rsid w:val="003726B4"/>
    <w:rsid w:val="00383906"/>
    <w:rsid w:val="003A0BD2"/>
    <w:rsid w:val="003A56BB"/>
    <w:rsid w:val="00405C66"/>
    <w:rsid w:val="00424318"/>
    <w:rsid w:val="00492AA0"/>
    <w:rsid w:val="004C5B98"/>
    <w:rsid w:val="00506179"/>
    <w:rsid w:val="005104CC"/>
    <w:rsid w:val="00522B7A"/>
    <w:rsid w:val="00526542"/>
    <w:rsid w:val="005320FD"/>
    <w:rsid w:val="00536036"/>
    <w:rsid w:val="00566AC8"/>
    <w:rsid w:val="00571753"/>
    <w:rsid w:val="005939F0"/>
    <w:rsid w:val="005B03FA"/>
    <w:rsid w:val="005D059C"/>
    <w:rsid w:val="005E2772"/>
    <w:rsid w:val="005F752F"/>
    <w:rsid w:val="006A1DD3"/>
    <w:rsid w:val="006A4FE6"/>
    <w:rsid w:val="006B0642"/>
    <w:rsid w:val="006F2585"/>
    <w:rsid w:val="0070067F"/>
    <w:rsid w:val="00711529"/>
    <w:rsid w:val="00721CB1"/>
    <w:rsid w:val="0072204F"/>
    <w:rsid w:val="00737CE4"/>
    <w:rsid w:val="00781946"/>
    <w:rsid w:val="0078310C"/>
    <w:rsid w:val="0079484B"/>
    <w:rsid w:val="007A43BD"/>
    <w:rsid w:val="007D4D58"/>
    <w:rsid w:val="00800BC9"/>
    <w:rsid w:val="008541FA"/>
    <w:rsid w:val="00856D3D"/>
    <w:rsid w:val="00875532"/>
    <w:rsid w:val="00884A71"/>
    <w:rsid w:val="008D5C0C"/>
    <w:rsid w:val="008E08F1"/>
    <w:rsid w:val="009203DE"/>
    <w:rsid w:val="00921EA4"/>
    <w:rsid w:val="00982754"/>
    <w:rsid w:val="00994A8D"/>
    <w:rsid w:val="0099546E"/>
    <w:rsid w:val="009A4C3D"/>
    <w:rsid w:val="009B4D61"/>
    <w:rsid w:val="009C2FDA"/>
    <w:rsid w:val="00A165B1"/>
    <w:rsid w:val="00A21232"/>
    <w:rsid w:val="00A4027A"/>
    <w:rsid w:val="00A63821"/>
    <w:rsid w:val="00A64E6E"/>
    <w:rsid w:val="00AC775C"/>
    <w:rsid w:val="00AE391B"/>
    <w:rsid w:val="00B441D6"/>
    <w:rsid w:val="00B7635F"/>
    <w:rsid w:val="00BB7F5D"/>
    <w:rsid w:val="00BD720C"/>
    <w:rsid w:val="00BE138E"/>
    <w:rsid w:val="00C07F23"/>
    <w:rsid w:val="00C46050"/>
    <w:rsid w:val="00C64117"/>
    <w:rsid w:val="00C76B53"/>
    <w:rsid w:val="00C95E72"/>
    <w:rsid w:val="00D60465"/>
    <w:rsid w:val="00E05F31"/>
    <w:rsid w:val="00E06A39"/>
    <w:rsid w:val="00E07A95"/>
    <w:rsid w:val="00E204FE"/>
    <w:rsid w:val="00EC0499"/>
    <w:rsid w:val="00EF3504"/>
    <w:rsid w:val="00EF591C"/>
    <w:rsid w:val="00EF7DAC"/>
    <w:rsid w:val="00F03FDF"/>
    <w:rsid w:val="00F14126"/>
    <w:rsid w:val="00F64B4E"/>
    <w:rsid w:val="00F93C60"/>
    <w:rsid w:val="00FA11B4"/>
    <w:rsid w:val="00FB6BC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3906"/>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E08F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E75DF-E229-4F96-86B2-D3410F1ED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25</Pages>
  <Words>3591</Words>
  <Characters>21191</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cp:revision>
  <dcterms:created xsi:type="dcterms:W3CDTF">2009-06-13T18:15:00Z</dcterms:created>
  <dcterms:modified xsi:type="dcterms:W3CDTF">2009-06-19T13:36:00Z</dcterms:modified>
</cp:coreProperties>
</file>